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C4" w:rsidRDefault="002519C4" w:rsidP="00DD173A">
      <w:pPr>
        <w:bidi/>
        <w:rPr>
          <w:rFonts w:ascii="Simplified Arabic" w:hAnsi="Simplified Arabic" w:cs="Simplified Arabic"/>
          <w:sz w:val="28"/>
          <w:szCs w:val="28"/>
          <w:rtl/>
          <w:lang w:bidi="ar-DZ"/>
        </w:rPr>
      </w:pPr>
    </w:p>
    <w:p w:rsidR="00DD173A" w:rsidRPr="00441821" w:rsidRDefault="00DD173A" w:rsidP="00DD173A">
      <w:pPr>
        <w:jc w:val="center"/>
        <w:rPr>
          <w:rFonts w:ascii="Simplified Arabic" w:hAnsi="Simplified Arabic" w:cs="Simplified Arabic"/>
          <w:b/>
          <w:bCs/>
          <w:sz w:val="32"/>
          <w:szCs w:val="32"/>
          <w:rtl/>
          <w:lang w:bidi="ar-DZ"/>
        </w:rPr>
      </w:pPr>
      <w:r w:rsidRPr="00441821">
        <w:rPr>
          <w:rFonts w:ascii="Simplified Arabic" w:hAnsi="Simplified Arabic" w:cs="Simplified Arabic" w:hint="cs"/>
          <w:b/>
          <w:bCs/>
          <w:sz w:val="32"/>
          <w:szCs w:val="32"/>
          <w:rtl/>
          <w:lang w:bidi="ar-DZ"/>
        </w:rPr>
        <w:t>جامعة محمد لمين دباغين سطيف-2-</w:t>
      </w:r>
    </w:p>
    <w:p w:rsidR="00DD173A" w:rsidRPr="00441821" w:rsidRDefault="00DD173A" w:rsidP="00DD173A">
      <w:pPr>
        <w:jc w:val="center"/>
        <w:rPr>
          <w:rFonts w:ascii="Simplified Arabic" w:hAnsi="Simplified Arabic" w:cs="Simplified Arabic"/>
          <w:b/>
          <w:bCs/>
          <w:sz w:val="32"/>
          <w:szCs w:val="32"/>
          <w:rtl/>
          <w:lang w:bidi="ar-DZ"/>
        </w:rPr>
      </w:pPr>
      <w:r w:rsidRPr="00441821">
        <w:rPr>
          <w:rFonts w:ascii="Simplified Arabic" w:hAnsi="Simplified Arabic" w:cs="Simplified Arabic" w:hint="cs"/>
          <w:b/>
          <w:bCs/>
          <w:sz w:val="32"/>
          <w:szCs w:val="32"/>
          <w:rtl/>
          <w:lang w:bidi="ar-DZ"/>
        </w:rPr>
        <w:t>كلية الحقوق والعلوم السياسية</w:t>
      </w:r>
    </w:p>
    <w:p w:rsidR="00DD173A" w:rsidRPr="00441821" w:rsidRDefault="00DD173A" w:rsidP="00DD173A">
      <w:pPr>
        <w:jc w:val="center"/>
        <w:rPr>
          <w:rFonts w:ascii="Simplified Arabic" w:hAnsi="Simplified Arabic" w:cs="Simplified Arabic"/>
          <w:b/>
          <w:bCs/>
          <w:sz w:val="32"/>
          <w:szCs w:val="32"/>
          <w:rtl/>
          <w:lang w:bidi="ar-DZ"/>
        </w:rPr>
      </w:pPr>
      <w:r w:rsidRPr="00441821">
        <w:rPr>
          <w:rFonts w:ascii="Simplified Arabic" w:hAnsi="Simplified Arabic" w:cs="Simplified Arabic" w:hint="cs"/>
          <w:b/>
          <w:bCs/>
          <w:sz w:val="32"/>
          <w:szCs w:val="32"/>
          <w:rtl/>
          <w:lang w:bidi="ar-DZ"/>
        </w:rPr>
        <w:t>قسم الحقوق</w:t>
      </w:r>
    </w:p>
    <w:p w:rsidR="00DD173A" w:rsidRDefault="00DD173A" w:rsidP="00DD173A">
      <w:pPr>
        <w:jc w:val="center"/>
        <w:rPr>
          <w:rFonts w:ascii="Simplified Arabic" w:hAnsi="Simplified Arabic" w:cs="Simplified Arabic"/>
          <w:b/>
          <w:bCs/>
          <w:sz w:val="32"/>
          <w:szCs w:val="32"/>
          <w:u w:val="single"/>
          <w:rtl/>
          <w:lang w:bidi="ar-DZ"/>
        </w:rPr>
      </w:pPr>
    </w:p>
    <w:p w:rsidR="00DD173A" w:rsidRDefault="00DD173A" w:rsidP="00DD173A">
      <w:pPr>
        <w:jc w:val="center"/>
        <w:rPr>
          <w:rFonts w:ascii="Simplified Arabic" w:hAnsi="Simplified Arabic" w:cs="Simplified Arabic"/>
          <w:b/>
          <w:bCs/>
          <w:sz w:val="32"/>
          <w:szCs w:val="32"/>
          <w:u w:val="single"/>
          <w:rtl/>
          <w:lang w:bidi="ar-DZ"/>
        </w:rPr>
      </w:pPr>
    </w:p>
    <w:p w:rsidR="00DD173A" w:rsidRDefault="00FB1973" w:rsidP="00DD173A">
      <w:pPr>
        <w:jc w:val="center"/>
        <w:rPr>
          <w:rFonts w:ascii="Simplified Arabic" w:hAnsi="Simplified Arabic" w:cs="Simplified Arabic"/>
          <w:b/>
          <w:bCs/>
          <w:sz w:val="32"/>
          <w:szCs w:val="32"/>
          <w:u w:val="single"/>
          <w:rtl/>
          <w:lang w:bidi="ar-DZ"/>
        </w:rPr>
      </w:pPr>
      <w:r>
        <w:rPr>
          <w:rFonts w:ascii="Simplified Arabic" w:hAnsi="Simplified Arabic" w:cs="Simplified Arabic"/>
          <w:b/>
          <w:bCs/>
          <w:noProof/>
          <w:sz w:val="32"/>
          <w:szCs w:val="32"/>
          <w:u w:val="single"/>
          <w:rtl/>
          <w:lang w:eastAsia="fr-FR"/>
        </w:rPr>
        <w:pict>
          <v:roundrect id="_x0000_s1026" style="position:absolute;left:0;text-align:left;margin-left:7.85pt;margin-top:2.5pt;width:460.65pt;height:155.7pt;z-index:251660288;mso-wrap-style:none" arcsize="10923f">
            <v:textbox>
              <w:txbxContent>
                <w:p w:rsidR="00DD173A" w:rsidRDefault="00FB1973" w:rsidP="00DD173A">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26pt;height:111pt" fillcolor="black">
                        <v:shadow color="#868686"/>
                        <v:textpath style="font-family:&quot;Arial Black&quot;;v-text-kern:t" trim="t" fitpath="t" string="محاضرات في مقياس قانون التهئية والتعمير"/>
                      </v:shape>
                    </w:pict>
                  </w:r>
                </w:p>
              </w:txbxContent>
            </v:textbox>
          </v:roundrect>
        </w:pict>
      </w:r>
    </w:p>
    <w:p w:rsidR="00DD173A" w:rsidRDefault="00DD173A" w:rsidP="00DD173A">
      <w:pPr>
        <w:jc w:val="center"/>
        <w:rPr>
          <w:rFonts w:ascii="Simplified Arabic" w:hAnsi="Simplified Arabic" w:cs="Simplified Arabic"/>
          <w:b/>
          <w:bCs/>
          <w:sz w:val="32"/>
          <w:szCs w:val="32"/>
          <w:u w:val="single"/>
          <w:rtl/>
          <w:lang w:bidi="ar-DZ"/>
        </w:rPr>
      </w:pPr>
    </w:p>
    <w:p w:rsidR="00DD173A" w:rsidRDefault="00DD173A" w:rsidP="00DD173A">
      <w:pPr>
        <w:jc w:val="center"/>
        <w:rPr>
          <w:rFonts w:ascii="Simplified Arabic" w:hAnsi="Simplified Arabic" w:cs="Simplified Arabic"/>
          <w:b/>
          <w:bCs/>
          <w:sz w:val="32"/>
          <w:szCs w:val="32"/>
          <w:u w:val="single"/>
          <w:rtl/>
          <w:lang w:bidi="ar-DZ"/>
        </w:rPr>
      </w:pPr>
    </w:p>
    <w:p w:rsidR="00DD173A" w:rsidRDefault="00DD173A" w:rsidP="00DD173A">
      <w:pPr>
        <w:jc w:val="center"/>
        <w:rPr>
          <w:rFonts w:ascii="Simplified Arabic" w:hAnsi="Simplified Arabic" w:cs="Simplified Arabic"/>
          <w:b/>
          <w:bCs/>
          <w:sz w:val="32"/>
          <w:szCs w:val="32"/>
          <w:u w:val="single"/>
          <w:rtl/>
          <w:lang w:bidi="ar-DZ"/>
        </w:rPr>
      </w:pPr>
    </w:p>
    <w:p w:rsidR="00DD173A" w:rsidRDefault="00DD173A" w:rsidP="00DD173A">
      <w:pPr>
        <w:jc w:val="center"/>
        <w:rPr>
          <w:rFonts w:ascii="Simplified Arabic" w:hAnsi="Simplified Arabic" w:cs="Simplified Arabic"/>
          <w:b/>
          <w:bCs/>
          <w:sz w:val="32"/>
          <w:szCs w:val="32"/>
          <w:u w:val="single"/>
          <w:rtl/>
          <w:lang w:bidi="ar-DZ"/>
        </w:rPr>
      </w:pPr>
    </w:p>
    <w:p w:rsidR="00DD173A" w:rsidRDefault="00DD173A" w:rsidP="00DD173A">
      <w:pPr>
        <w:jc w:val="center"/>
        <w:rPr>
          <w:rFonts w:ascii="Simplified Arabic" w:hAnsi="Simplified Arabic" w:cs="Simplified Arabic"/>
          <w:b/>
          <w:bCs/>
          <w:sz w:val="32"/>
          <w:szCs w:val="32"/>
          <w:u w:val="single"/>
          <w:rtl/>
          <w:lang w:bidi="ar-DZ"/>
        </w:rPr>
      </w:pPr>
    </w:p>
    <w:p w:rsidR="00DD173A" w:rsidRDefault="00DD173A" w:rsidP="00DD173A">
      <w:pPr>
        <w:jc w:val="center"/>
        <w:rPr>
          <w:rFonts w:ascii="Simplified Arabic" w:hAnsi="Simplified Arabic" w:cs="Simplified Arabic"/>
          <w:b/>
          <w:bCs/>
          <w:sz w:val="32"/>
          <w:szCs w:val="32"/>
          <w:rtl/>
          <w:lang w:bidi="ar-DZ"/>
        </w:rPr>
      </w:pPr>
      <w:r w:rsidRPr="00AB31E3">
        <w:rPr>
          <w:rFonts w:ascii="Simplified Arabic" w:hAnsi="Simplified Arabic" w:cs="Simplified Arabic" w:hint="cs"/>
          <w:b/>
          <w:bCs/>
          <w:sz w:val="32"/>
          <w:szCs w:val="32"/>
          <w:rtl/>
          <w:lang w:bidi="ar-DZ"/>
        </w:rPr>
        <w:t xml:space="preserve">لطلبة السنة الأولى ماستر تخصص </w:t>
      </w:r>
      <w:r>
        <w:rPr>
          <w:rFonts w:ascii="Simplified Arabic" w:hAnsi="Simplified Arabic" w:cs="Simplified Arabic" w:hint="cs"/>
          <w:b/>
          <w:bCs/>
          <w:sz w:val="32"/>
          <w:szCs w:val="32"/>
          <w:rtl/>
          <w:lang w:bidi="ar-DZ"/>
        </w:rPr>
        <w:t>إدارة عامة</w:t>
      </w:r>
    </w:p>
    <w:p w:rsidR="00DD173A" w:rsidRPr="00AB31E3" w:rsidRDefault="00DD173A" w:rsidP="00DD173A">
      <w:pPr>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من إعداد الأستاذة: ملعب مريم</w:t>
      </w:r>
    </w:p>
    <w:p w:rsidR="00DD173A" w:rsidRDefault="00DD173A" w:rsidP="00DD173A">
      <w:pPr>
        <w:jc w:val="center"/>
        <w:rPr>
          <w:rFonts w:ascii="Simplified Arabic" w:hAnsi="Simplified Arabic" w:cs="Simplified Arabic"/>
          <w:b/>
          <w:bCs/>
          <w:sz w:val="32"/>
          <w:szCs w:val="32"/>
          <w:u w:val="single"/>
          <w:rtl/>
          <w:lang w:bidi="ar-DZ"/>
        </w:rPr>
      </w:pPr>
    </w:p>
    <w:p w:rsidR="00DD173A" w:rsidRDefault="00DD173A" w:rsidP="00DD173A">
      <w:pPr>
        <w:jc w:val="center"/>
        <w:rPr>
          <w:rFonts w:ascii="Simplified Arabic" w:hAnsi="Simplified Arabic" w:cs="Simplified Arabic"/>
          <w:b/>
          <w:bCs/>
          <w:sz w:val="32"/>
          <w:szCs w:val="32"/>
          <w:u w:val="single"/>
          <w:rtl/>
          <w:lang w:bidi="ar-DZ"/>
        </w:rPr>
      </w:pPr>
    </w:p>
    <w:p w:rsidR="00DD173A" w:rsidRDefault="008040C3" w:rsidP="008040C3">
      <w:pPr>
        <w:bidi/>
        <w:jc w:val="center"/>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السنة الجامعية:</w:t>
      </w:r>
      <w:r>
        <w:rPr>
          <w:rFonts w:ascii="Simplified Arabic" w:hAnsi="Simplified Arabic" w:cs="Simplified Arabic"/>
          <w:b/>
          <w:bCs/>
          <w:sz w:val="32"/>
          <w:szCs w:val="32"/>
          <w:u w:val="single"/>
          <w:lang w:bidi="ar-DZ"/>
        </w:rPr>
        <w:t>2024-2025</w:t>
      </w:r>
    </w:p>
    <w:p w:rsidR="002519C4" w:rsidRDefault="002519C4" w:rsidP="00DD173A">
      <w:pPr>
        <w:bidi/>
        <w:rPr>
          <w:rFonts w:ascii="Simplified Arabic" w:hAnsi="Simplified Arabic" w:cs="Simplified Arabic"/>
          <w:sz w:val="28"/>
          <w:szCs w:val="28"/>
          <w:rtl/>
          <w:lang w:bidi="ar-DZ"/>
        </w:rPr>
      </w:pPr>
    </w:p>
    <w:p w:rsidR="00DD173A" w:rsidRDefault="00DD173A" w:rsidP="00DD173A">
      <w:pPr>
        <w:bidi/>
        <w:rPr>
          <w:rFonts w:ascii="Simplified Arabic" w:hAnsi="Simplified Arabic" w:cs="Simplified Arabic"/>
          <w:sz w:val="28"/>
          <w:szCs w:val="28"/>
          <w:rtl/>
          <w:lang w:bidi="ar-DZ"/>
        </w:rPr>
      </w:pPr>
    </w:p>
    <w:p w:rsidR="00D6177B" w:rsidRPr="00223228" w:rsidRDefault="00223228" w:rsidP="00D6177B">
      <w:pPr>
        <w:bidi/>
        <w:jc w:val="both"/>
        <w:rPr>
          <w:rFonts w:ascii="Simplified Arabic" w:hAnsi="Simplified Arabic" w:cs="Simplified Arabic"/>
          <w:sz w:val="32"/>
          <w:szCs w:val="32"/>
          <w:highlight w:val="red"/>
          <w:rtl/>
          <w:lang w:bidi="ar-DZ"/>
        </w:rPr>
      </w:pPr>
      <w:r w:rsidRPr="00223228">
        <w:rPr>
          <w:rFonts w:ascii="Simplified Arabic" w:hAnsi="Simplified Arabic" w:cs="Simplified Arabic" w:hint="cs"/>
          <w:sz w:val="32"/>
          <w:szCs w:val="32"/>
          <w:highlight w:val="red"/>
          <w:rtl/>
          <w:lang w:bidi="ar-DZ"/>
        </w:rPr>
        <w:lastRenderedPageBreak/>
        <w:t>ملاحظة هامة:</w:t>
      </w:r>
    </w:p>
    <w:p w:rsidR="00223228" w:rsidRPr="008E1F8F" w:rsidRDefault="00223228" w:rsidP="00223228">
      <w:pPr>
        <w:bidi/>
        <w:jc w:val="both"/>
        <w:rPr>
          <w:rFonts w:ascii="Simplified Arabic" w:hAnsi="Simplified Arabic" w:cs="Simplified Arabic" w:hint="cs"/>
          <w:sz w:val="32"/>
          <w:szCs w:val="32"/>
          <w:rtl/>
          <w:lang w:bidi="ar-DZ"/>
        </w:rPr>
      </w:pPr>
      <w:r w:rsidRPr="00223228">
        <w:rPr>
          <w:rFonts w:ascii="Simplified Arabic" w:hAnsi="Simplified Arabic" w:cs="Simplified Arabic" w:hint="cs"/>
          <w:sz w:val="32"/>
          <w:szCs w:val="32"/>
          <w:highlight w:val="red"/>
          <w:rtl/>
          <w:lang w:bidi="ar-DZ"/>
        </w:rPr>
        <w:t>بالنسبة للدروس الأولى المتعلقة بالمحور الاول تم شرحها بالتفصيل وإملاء عناصرها في المحاضرات الحضورية.</w:t>
      </w:r>
      <w:r w:rsidR="001070B4">
        <w:rPr>
          <w:rFonts w:ascii="Simplified Arabic" w:hAnsi="Simplified Arabic" w:cs="Simplified Arabic"/>
          <w:sz w:val="32"/>
          <w:szCs w:val="32"/>
          <w:lang w:bidi="ar-DZ"/>
        </w:rPr>
        <w:t xml:space="preserve"> </w:t>
      </w:r>
      <w:r w:rsidR="001070B4">
        <w:rPr>
          <w:rFonts w:ascii="Simplified Arabic" w:hAnsi="Simplified Arabic" w:cs="Simplified Arabic" w:hint="cs"/>
          <w:sz w:val="32"/>
          <w:szCs w:val="32"/>
          <w:rtl/>
          <w:lang w:bidi="ar-DZ"/>
        </w:rPr>
        <w:t>وحتى هذه المحاور تم إملاء العناصر المكونة لها في شكل ملخصات</w:t>
      </w:r>
    </w:p>
    <w:p w:rsidR="00A52F54" w:rsidRPr="00A52F54" w:rsidRDefault="00A52F54" w:rsidP="00A52F54">
      <w:pPr>
        <w:bidi/>
        <w:jc w:val="both"/>
        <w:rPr>
          <w:rFonts w:ascii="Simplified Arabic" w:hAnsi="Simplified Arabic" w:cs="Simplified Arabic"/>
          <w:b/>
          <w:bCs/>
          <w:sz w:val="32"/>
          <w:szCs w:val="32"/>
          <w:rtl/>
          <w:lang w:bidi="ar-DZ"/>
        </w:rPr>
      </w:pPr>
    </w:p>
    <w:p w:rsidR="00357F2F" w:rsidRPr="00DD173A" w:rsidRDefault="00FC02CC" w:rsidP="00DD173A">
      <w:pPr>
        <w:bidi/>
        <w:jc w:val="center"/>
        <w:rPr>
          <w:rFonts w:ascii="Simplified Arabic" w:hAnsi="Simplified Arabic" w:cs="Simplified Arabic"/>
          <w:b/>
          <w:bCs/>
          <w:sz w:val="32"/>
          <w:szCs w:val="32"/>
          <w:u w:val="single"/>
          <w:rtl/>
          <w:lang w:bidi="ar-DZ"/>
        </w:rPr>
      </w:pPr>
      <w:r w:rsidRPr="00DD173A">
        <w:rPr>
          <w:rFonts w:ascii="Simplified Arabic" w:hAnsi="Simplified Arabic" w:cs="Simplified Arabic"/>
          <w:b/>
          <w:bCs/>
          <w:sz w:val="32"/>
          <w:szCs w:val="32"/>
          <w:highlight w:val="green"/>
          <w:u w:val="single"/>
          <w:rtl/>
          <w:lang w:bidi="ar-DZ"/>
        </w:rPr>
        <w:t>المحور الثاني: أدوات التهيئة والتعمير في القانون الجزائري</w:t>
      </w:r>
    </w:p>
    <w:p w:rsidR="0017250A" w:rsidRPr="00DD173A" w:rsidRDefault="0017250A"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تعتمد التهيئة العمرانية المستدامة تبني الدولة في سياستها العمرانية على أدوات ووسائل قانونية تنظم المجال العمراني كالمخططات العمرانية، وقد الزم المشرع الجزائري البلديات بالمشاركة الفعالة في تطبيق </w:t>
      </w:r>
    </w:p>
    <w:p w:rsidR="0017250A" w:rsidRPr="00DD173A" w:rsidRDefault="0017250A"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استراتيجية التهيئة العمرانية من خلال تحديد وتبيان مسؤوليتها في التكفل بتسيير وتهيئة المدن عن طريق هذه المخططات التي يتولى المجلس الشعبي البلدي تحضر </w:t>
      </w:r>
      <w:r w:rsidR="00747EE4" w:rsidRPr="00DD173A">
        <w:rPr>
          <w:rFonts w:ascii="Simplified Arabic" w:hAnsi="Simplified Arabic" w:cs="Simplified Arabic" w:hint="cs"/>
          <w:sz w:val="32"/>
          <w:szCs w:val="32"/>
          <w:rtl/>
          <w:lang w:bidi="ar-DZ"/>
        </w:rPr>
        <w:t>وإتمام</w:t>
      </w:r>
      <w:r w:rsidRPr="00DD173A">
        <w:rPr>
          <w:rFonts w:ascii="Simplified Arabic" w:hAnsi="Simplified Arabic" w:cs="Simplified Arabic"/>
          <w:sz w:val="32"/>
          <w:szCs w:val="32"/>
          <w:rtl/>
          <w:lang w:bidi="ar-DZ"/>
        </w:rPr>
        <w:t xml:space="preserve"> ه</w:t>
      </w:r>
      <w:r w:rsidR="00747EE4">
        <w:rPr>
          <w:rFonts w:ascii="Simplified Arabic" w:hAnsi="Simplified Arabic" w:cs="Simplified Arabic"/>
          <w:sz w:val="32"/>
          <w:szCs w:val="32"/>
          <w:rtl/>
          <w:lang w:bidi="ar-DZ"/>
        </w:rPr>
        <w:t>ذه الأخيرة وتحت مسؤوليته حيث أ</w:t>
      </w:r>
      <w:r w:rsidR="00747EE4">
        <w:rPr>
          <w:rFonts w:ascii="Simplified Arabic" w:hAnsi="Simplified Arabic" w:cs="Simplified Arabic" w:hint="cs"/>
          <w:sz w:val="32"/>
          <w:szCs w:val="32"/>
          <w:rtl/>
          <w:lang w:bidi="ar-DZ"/>
        </w:rPr>
        <w:t>كد</w:t>
      </w:r>
      <w:r w:rsidRPr="00DD173A">
        <w:rPr>
          <w:rFonts w:ascii="Simplified Arabic" w:hAnsi="Simplified Arabic" w:cs="Simplified Arabic"/>
          <w:sz w:val="32"/>
          <w:szCs w:val="32"/>
          <w:rtl/>
          <w:lang w:bidi="ar-DZ"/>
        </w:rPr>
        <w:t>ت المادة 10 من القانون رقم 90/29 على نوعين من هذه المخططات وهي:</w:t>
      </w:r>
    </w:p>
    <w:p w:rsidR="0017250A" w:rsidRPr="00DD173A" w:rsidRDefault="0017250A"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*مخططات التهيئة والتعمير </w:t>
      </w:r>
    </w:p>
    <w:p w:rsidR="0017250A" w:rsidRPr="00DD173A" w:rsidRDefault="0017250A"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*مخططات شغل الأراضي</w:t>
      </w:r>
    </w:p>
    <w:p w:rsidR="00747D3F" w:rsidRPr="00C03BAB" w:rsidRDefault="00747D3F" w:rsidP="00DD173A">
      <w:pPr>
        <w:bidi/>
        <w:jc w:val="center"/>
        <w:rPr>
          <w:rFonts w:ascii="Simplified Arabic" w:hAnsi="Simplified Arabic" w:cs="Simplified Arabic"/>
          <w:b/>
          <w:bCs/>
          <w:sz w:val="32"/>
          <w:szCs w:val="32"/>
          <w:u w:val="single"/>
          <w:rtl/>
          <w:lang w:bidi="ar-DZ"/>
        </w:rPr>
      </w:pPr>
      <w:r w:rsidRPr="00C03BAB">
        <w:rPr>
          <w:rFonts w:ascii="Simplified Arabic" w:hAnsi="Simplified Arabic" w:cs="Simplified Arabic"/>
          <w:b/>
          <w:bCs/>
          <w:sz w:val="32"/>
          <w:szCs w:val="32"/>
          <w:u w:val="single"/>
          <w:rtl/>
          <w:lang w:bidi="ar-DZ"/>
        </w:rPr>
        <w:t xml:space="preserve">أولا: </w:t>
      </w:r>
      <w:r w:rsidR="004F0966" w:rsidRPr="00C03BAB">
        <w:rPr>
          <w:rFonts w:ascii="Simplified Arabic" w:hAnsi="Simplified Arabic" w:cs="Simplified Arabic"/>
          <w:b/>
          <w:bCs/>
          <w:sz w:val="32"/>
          <w:szCs w:val="32"/>
          <w:u w:val="single"/>
          <w:rtl/>
          <w:lang w:bidi="ar-DZ"/>
        </w:rPr>
        <w:t>مخطط التهيئة والتعمير</w:t>
      </w:r>
      <w:r w:rsidR="00C03BAB" w:rsidRPr="00C03BAB">
        <w:rPr>
          <w:rFonts w:ascii="Simplified Arabic" w:hAnsi="Simplified Arabic" w:cs="Simplified Arabic" w:hint="cs"/>
          <w:b/>
          <w:bCs/>
          <w:sz w:val="32"/>
          <w:szCs w:val="32"/>
          <w:u w:val="single"/>
          <w:rtl/>
          <w:lang w:bidi="ar-DZ"/>
        </w:rPr>
        <w:t xml:space="preserve"> كأداة</w:t>
      </w:r>
      <w:r w:rsidR="00DD173A" w:rsidRPr="00C03BAB">
        <w:rPr>
          <w:rFonts w:ascii="Simplified Arabic" w:hAnsi="Simplified Arabic" w:cs="Simplified Arabic" w:hint="cs"/>
          <w:b/>
          <w:bCs/>
          <w:sz w:val="32"/>
          <w:szCs w:val="32"/>
          <w:u w:val="single"/>
          <w:rtl/>
          <w:lang w:bidi="ar-DZ"/>
        </w:rPr>
        <w:t xml:space="preserve"> لتهيئة </w:t>
      </w:r>
      <w:r w:rsidR="00C03BAB" w:rsidRPr="00C03BAB">
        <w:rPr>
          <w:rFonts w:ascii="Simplified Arabic" w:hAnsi="Simplified Arabic" w:cs="Simplified Arabic" w:hint="cs"/>
          <w:b/>
          <w:bCs/>
          <w:sz w:val="32"/>
          <w:szCs w:val="32"/>
          <w:u w:val="single"/>
          <w:rtl/>
          <w:lang w:bidi="ar-DZ"/>
        </w:rPr>
        <w:t>المدن العمرانية</w:t>
      </w:r>
    </w:p>
    <w:p w:rsidR="00747D3F" w:rsidRPr="00DD173A" w:rsidRDefault="00747D3F" w:rsidP="00DD173A">
      <w:pPr>
        <w:bidi/>
        <w:jc w:val="both"/>
        <w:rPr>
          <w:rFonts w:ascii="Simplified Arabic" w:hAnsi="Simplified Arabic" w:cs="Simplified Arabic"/>
          <w:sz w:val="32"/>
          <w:szCs w:val="32"/>
          <w:rtl/>
          <w:lang w:bidi="ar-DZ"/>
        </w:rPr>
      </w:pPr>
      <w:r w:rsidRPr="003B1318">
        <w:rPr>
          <w:rFonts w:ascii="Simplified Arabic" w:hAnsi="Simplified Arabic" w:cs="Simplified Arabic"/>
          <w:b/>
          <w:bCs/>
          <w:sz w:val="32"/>
          <w:szCs w:val="32"/>
          <w:rtl/>
          <w:lang w:bidi="ar-DZ"/>
        </w:rPr>
        <w:t>أ- تعريف مخطط التهيئة والتعمير:</w:t>
      </w:r>
      <w:r w:rsidRPr="00DD173A">
        <w:rPr>
          <w:rFonts w:ascii="Simplified Arabic" w:hAnsi="Simplified Arabic" w:cs="Simplified Arabic"/>
          <w:sz w:val="32"/>
          <w:szCs w:val="32"/>
          <w:rtl/>
          <w:lang w:bidi="ar-DZ"/>
        </w:rPr>
        <w:t xml:space="preserve"> عرف المشرع الجزائري المخطط التوجيهي للتهيئة والتعمير في المادة 16 من القانون رقم 90/29 المتعلق بالتهيئة والتعمير  بأنه: " أداة للتخطيط المجال والتسي</w:t>
      </w:r>
      <w:r w:rsidR="00522BAF">
        <w:rPr>
          <w:rFonts w:ascii="Simplified Arabic" w:hAnsi="Simplified Arabic" w:cs="Simplified Arabic" w:hint="cs"/>
          <w:sz w:val="32"/>
          <w:szCs w:val="32"/>
          <w:rtl/>
          <w:lang w:bidi="ar-DZ"/>
        </w:rPr>
        <w:t>ي</w:t>
      </w:r>
      <w:r w:rsidRPr="00DD173A">
        <w:rPr>
          <w:rFonts w:ascii="Simplified Arabic" w:hAnsi="Simplified Arabic" w:cs="Simplified Arabic"/>
          <w:sz w:val="32"/>
          <w:szCs w:val="32"/>
          <w:rtl/>
          <w:lang w:bidi="ar-DZ"/>
        </w:rPr>
        <w:t>ر</w:t>
      </w:r>
      <w:r w:rsidR="00522BAF">
        <w:rPr>
          <w:rFonts w:ascii="Simplified Arabic" w:hAnsi="Simplified Arabic" w:cs="Simplified Arabic" w:hint="cs"/>
          <w:sz w:val="32"/>
          <w:szCs w:val="32"/>
          <w:rtl/>
          <w:lang w:bidi="ar-DZ"/>
        </w:rPr>
        <w:t xml:space="preserve"> </w:t>
      </w:r>
      <w:r w:rsidRPr="00DD173A">
        <w:rPr>
          <w:rFonts w:ascii="Simplified Arabic" w:hAnsi="Simplified Arabic" w:cs="Simplified Arabic"/>
          <w:sz w:val="32"/>
          <w:szCs w:val="32"/>
          <w:rtl/>
          <w:lang w:bidi="ar-DZ"/>
        </w:rPr>
        <w:t>الحضري، يحدد التوجيهات الأساسية للتهيئة العمرانية للبلدية أو البلديات المعنية آخذ بعين الإعتبار تصاميم الت</w:t>
      </w:r>
      <w:r w:rsidR="00522BAF">
        <w:rPr>
          <w:rFonts w:ascii="Simplified Arabic" w:hAnsi="Simplified Arabic" w:cs="Simplified Arabic"/>
          <w:sz w:val="32"/>
          <w:szCs w:val="32"/>
          <w:rtl/>
          <w:lang w:bidi="ar-DZ"/>
        </w:rPr>
        <w:t>هيئة ومخططات التنمية ويضبط المر</w:t>
      </w:r>
      <w:r w:rsidR="00522BAF">
        <w:rPr>
          <w:rFonts w:ascii="Simplified Arabic" w:hAnsi="Simplified Arabic" w:cs="Simplified Arabic" w:hint="cs"/>
          <w:sz w:val="32"/>
          <w:szCs w:val="32"/>
          <w:rtl/>
          <w:lang w:bidi="ar-DZ"/>
        </w:rPr>
        <w:t>ج</w:t>
      </w:r>
      <w:r w:rsidRPr="00DD173A">
        <w:rPr>
          <w:rFonts w:ascii="Simplified Arabic" w:hAnsi="Simplified Arabic" w:cs="Simplified Arabic"/>
          <w:sz w:val="32"/>
          <w:szCs w:val="32"/>
          <w:rtl/>
          <w:lang w:bidi="ar-DZ"/>
        </w:rPr>
        <w:t>عية لمخطط شعل الأراضي"</w:t>
      </w:r>
    </w:p>
    <w:p w:rsidR="00747D3F" w:rsidRPr="003B1318" w:rsidRDefault="00747D3F" w:rsidP="003B1318">
      <w:pPr>
        <w:bidi/>
        <w:jc w:val="both"/>
        <w:rPr>
          <w:rFonts w:ascii="Simplified Arabic" w:hAnsi="Simplified Arabic" w:cs="Simplified Arabic"/>
          <w:b/>
          <w:bCs/>
          <w:sz w:val="32"/>
          <w:szCs w:val="32"/>
          <w:rtl/>
          <w:lang w:bidi="ar-DZ"/>
        </w:rPr>
      </w:pPr>
      <w:r w:rsidRPr="003B1318">
        <w:rPr>
          <w:rFonts w:ascii="Simplified Arabic" w:hAnsi="Simplified Arabic" w:cs="Simplified Arabic"/>
          <w:b/>
          <w:bCs/>
          <w:sz w:val="32"/>
          <w:szCs w:val="32"/>
          <w:rtl/>
          <w:lang w:bidi="ar-DZ"/>
        </w:rPr>
        <w:lastRenderedPageBreak/>
        <w:t xml:space="preserve">ب-محتوى مخطط التهيئة والتعمير: </w:t>
      </w:r>
      <w:r w:rsidRPr="00DD173A">
        <w:rPr>
          <w:rFonts w:ascii="Simplified Arabic" w:hAnsi="Simplified Arabic" w:cs="Simplified Arabic"/>
          <w:sz w:val="32"/>
          <w:szCs w:val="32"/>
          <w:rtl/>
          <w:lang w:bidi="ar-DZ"/>
        </w:rPr>
        <w:t>أ</w:t>
      </w:r>
      <w:r w:rsidR="003B1318">
        <w:rPr>
          <w:rFonts w:ascii="Simplified Arabic" w:hAnsi="Simplified Arabic" w:cs="Simplified Arabic" w:hint="cs"/>
          <w:sz w:val="32"/>
          <w:szCs w:val="32"/>
          <w:rtl/>
          <w:lang w:bidi="ar-DZ"/>
        </w:rPr>
        <w:t>ك</w:t>
      </w:r>
      <w:r w:rsidRPr="00DD173A">
        <w:rPr>
          <w:rFonts w:ascii="Simplified Arabic" w:hAnsi="Simplified Arabic" w:cs="Simplified Arabic"/>
          <w:sz w:val="32"/>
          <w:szCs w:val="32"/>
          <w:rtl/>
          <w:lang w:bidi="ar-DZ"/>
        </w:rPr>
        <w:t>دت المادة 17 من القانون رقم 90/29 على أن مخطط التهيئة والتعمير يتجسد في نظام يصح</w:t>
      </w:r>
      <w:r w:rsidR="00776DCE" w:rsidRPr="00DD173A">
        <w:rPr>
          <w:rFonts w:ascii="Simplified Arabic" w:hAnsi="Simplified Arabic" w:cs="Simplified Arabic"/>
          <w:sz w:val="32"/>
          <w:szCs w:val="32"/>
          <w:rtl/>
          <w:lang w:bidi="ar-DZ"/>
        </w:rPr>
        <w:t>به تقرير توجيهي ومستندات مرجعية</w:t>
      </w:r>
    </w:p>
    <w:p w:rsidR="00776DCE" w:rsidRPr="00DD173A" w:rsidRDefault="00747D3F"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1-تقرير توجيهي:</w:t>
      </w:r>
      <w:r w:rsidR="00776DCE" w:rsidRPr="00DD173A">
        <w:rPr>
          <w:rFonts w:ascii="Simplified Arabic" w:hAnsi="Simplified Arabic" w:cs="Simplified Arabic"/>
          <w:sz w:val="32"/>
          <w:szCs w:val="32"/>
          <w:rtl/>
          <w:lang w:bidi="ar-DZ"/>
        </w:rPr>
        <w:t xml:space="preserve"> حسب المادة 17 من المرسوم التنفيذي رقم 91-177 المحدد لإجراءات إعدع والمصادقة على المخطط التوجيهي للتهيئة والتعمير والمصادقة </w:t>
      </w:r>
      <w:r w:rsidRPr="00DD173A">
        <w:rPr>
          <w:rFonts w:ascii="Simplified Arabic" w:hAnsi="Simplified Arabic" w:cs="Simplified Arabic"/>
          <w:sz w:val="32"/>
          <w:szCs w:val="32"/>
          <w:rtl/>
          <w:lang w:bidi="ar-DZ"/>
        </w:rPr>
        <w:t xml:space="preserve"> </w:t>
      </w:r>
      <w:r w:rsidR="00776DCE" w:rsidRPr="00DD173A">
        <w:rPr>
          <w:rFonts w:ascii="Simplified Arabic" w:hAnsi="Simplified Arabic" w:cs="Simplified Arabic"/>
          <w:sz w:val="32"/>
          <w:szCs w:val="32"/>
          <w:rtl/>
          <w:lang w:bidi="ar-DZ"/>
        </w:rPr>
        <w:t>عليه ومحتوى الوثائق ويقدم فيه ما</w:t>
      </w:r>
      <w:r w:rsidR="006D28A7">
        <w:rPr>
          <w:rFonts w:ascii="Simplified Arabic" w:hAnsi="Simplified Arabic" w:cs="Simplified Arabic" w:hint="cs"/>
          <w:sz w:val="32"/>
          <w:szCs w:val="32"/>
          <w:rtl/>
          <w:lang w:bidi="ar-DZ"/>
        </w:rPr>
        <w:t xml:space="preserve"> </w:t>
      </w:r>
      <w:r w:rsidR="00522BAF">
        <w:rPr>
          <w:rFonts w:ascii="Simplified Arabic" w:hAnsi="Simplified Arabic" w:cs="Simplified Arabic"/>
          <w:sz w:val="32"/>
          <w:szCs w:val="32"/>
          <w:rtl/>
          <w:lang w:bidi="ar-DZ"/>
        </w:rPr>
        <w:t>ي</w:t>
      </w:r>
      <w:r w:rsidR="00776DCE" w:rsidRPr="00DD173A">
        <w:rPr>
          <w:rFonts w:ascii="Simplified Arabic" w:hAnsi="Simplified Arabic" w:cs="Simplified Arabic"/>
          <w:sz w:val="32"/>
          <w:szCs w:val="32"/>
          <w:rtl/>
          <w:lang w:bidi="ar-DZ"/>
        </w:rPr>
        <w:t>لي:</w:t>
      </w:r>
    </w:p>
    <w:p w:rsidR="00776DCE" w:rsidRPr="00DD173A" w:rsidRDefault="00776DC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*تحليل الوضع القائم والإحتمالات الرئيسية للتنمية بالنظر إلى التطور الإقتصادي والديمغرافي والإجتماعي والثقافي للتراب المعني.</w:t>
      </w:r>
    </w:p>
    <w:p w:rsidR="00776DCE" w:rsidRPr="00DD173A" w:rsidRDefault="00776DC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*نمط التهيئة المقترح بالنظر إلى التوجيهات الخاصة بمجال التهيئة العمرانية وحماية الساحل والحد من الأخطار الطبيعية والتكنولوجية</w:t>
      </w:r>
    </w:p>
    <w:p w:rsidR="00776DCE" w:rsidRPr="00DD173A" w:rsidRDefault="00776DC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2-تقنين يحدد القواعد المطبقة بالنسبة إلى كل منطقة مشمولة في القطاعات كما هي محددة في المواد 20 إلى 23 من ا</w:t>
      </w:r>
      <w:r w:rsidR="006D28A7">
        <w:rPr>
          <w:rFonts w:ascii="Simplified Arabic" w:hAnsi="Simplified Arabic" w:cs="Simplified Arabic"/>
          <w:sz w:val="32"/>
          <w:szCs w:val="32"/>
          <w:rtl/>
          <w:lang w:bidi="ar-DZ"/>
        </w:rPr>
        <w:t>ل</w:t>
      </w:r>
      <w:r w:rsidR="006D28A7">
        <w:rPr>
          <w:rFonts w:ascii="Simplified Arabic" w:hAnsi="Simplified Arabic" w:cs="Simplified Arabic" w:hint="cs"/>
          <w:sz w:val="32"/>
          <w:szCs w:val="32"/>
          <w:rtl/>
          <w:lang w:bidi="ar-DZ"/>
        </w:rPr>
        <w:t>قا</w:t>
      </w:r>
      <w:r w:rsidRPr="00DD173A">
        <w:rPr>
          <w:rFonts w:ascii="Simplified Arabic" w:hAnsi="Simplified Arabic" w:cs="Simplified Arabic"/>
          <w:sz w:val="32"/>
          <w:szCs w:val="32"/>
          <w:rtl/>
          <w:lang w:bidi="ar-DZ"/>
        </w:rPr>
        <w:t>نون رقم 90/29 المعدل والمتمم وتشمل على ما يلي:</w:t>
      </w:r>
    </w:p>
    <w:p w:rsidR="00776DCE" w:rsidRPr="00DD173A" w:rsidRDefault="00776DC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*جهة التخصيص الغالبة </w:t>
      </w:r>
      <w:r w:rsidR="006D28A7" w:rsidRPr="00DD173A">
        <w:rPr>
          <w:rFonts w:ascii="Simplified Arabic" w:hAnsi="Simplified Arabic" w:cs="Simplified Arabic" w:hint="cs"/>
          <w:sz w:val="32"/>
          <w:szCs w:val="32"/>
          <w:rtl/>
          <w:lang w:bidi="ar-DZ"/>
        </w:rPr>
        <w:t>للأراضي</w:t>
      </w:r>
      <w:r w:rsidRPr="00DD173A">
        <w:rPr>
          <w:rFonts w:ascii="Simplified Arabic" w:hAnsi="Simplified Arabic" w:cs="Simplified Arabic"/>
          <w:sz w:val="32"/>
          <w:szCs w:val="32"/>
          <w:rtl/>
          <w:lang w:bidi="ar-DZ"/>
        </w:rPr>
        <w:t xml:space="preserve">، ونوع الأعمال التي تمكن حظرها عند </w:t>
      </w:r>
      <w:r w:rsidR="006D28A7" w:rsidRPr="00DD173A">
        <w:rPr>
          <w:rFonts w:ascii="Simplified Arabic" w:hAnsi="Simplified Arabic" w:cs="Simplified Arabic" w:hint="cs"/>
          <w:sz w:val="32"/>
          <w:szCs w:val="32"/>
          <w:rtl/>
          <w:lang w:bidi="ar-DZ"/>
        </w:rPr>
        <w:t>الاقتضاء</w:t>
      </w:r>
      <w:r w:rsidRPr="00DD173A">
        <w:rPr>
          <w:rFonts w:ascii="Simplified Arabic" w:hAnsi="Simplified Arabic" w:cs="Simplified Arabic"/>
          <w:sz w:val="32"/>
          <w:szCs w:val="32"/>
          <w:rtl/>
          <w:lang w:bidi="ar-DZ"/>
        </w:rPr>
        <w:t xml:space="preserve"> أو إخضاعها لشروط خاصة.</w:t>
      </w:r>
    </w:p>
    <w:p w:rsidR="00776DCE" w:rsidRPr="00DD173A" w:rsidRDefault="00776DC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*الكثافة العامة الناتجة </w:t>
      </w:r>
      <w:r w:rsidR="00FE037E" w:rsidRPr="00DD173A">
        <w:rPr>
          <w:rFonts w:ascii="Simplified Arabic" w:hAnsi="Simplified Arabic" w:cs="Simplified Arabic"/>
          <w:sz w:val="32"/>
          <w:szCs w:val="32"/>
          <w:rtl/>
          <w:lang w:bidi="ar-DZ"/>
        </w:rPr>
        <w:t>عن معامل شغل الأراضي</w:t>
      </w:r>
    </w:p>
    <w:p w:rsidR="00FE037E" w:rsidRPr="00DD173A" w:rsidRDefault="00FE037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*الإرتفاقات المطلوبة الإبقاء عليها أو تعديلها أو إنشاؤها</w:t>
      </w:r>
    </w:p>
    <w:p w:rsidR="00FE037E" w:rsidRPr="00DD173A" w:rsidRDefault="00FE037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w:t>
      </w:r>
      <w:r w:rsidR="008F1E1B" w:rsidRPr="00DD173A">
        <w:rPr>
          <w:rFonts w:ascii="Simplified Arabic" w:hAnsi="Simplified Arabic" w:cs="Simplified Arabic"/>
          <w:sz w:val="32"/>
          <w:szCs w:val="32"/>
          <w:rtl/>
          <w:lang w:bidi="ar-DZ"/>
        </w:rPr>
        <w:t>المساحات التي تتدخل فيها مخططات شغل الأراضي مع الحد</w:t>
      </w:r>
      <w:r w:rsidR="006D28A7">
        <w:rPr>
          <w:rFonts w:ascii="Simplified Arabic" w:hAnsi="Simplified Arabic" w:cs="Simplified Arabic"/>
          <w:sz w:val="32"/>
          <w:szCs w:val="32"/>
          <w:rtl/>
          <w:lang w:bidi="ar-DZ"/>
        </w:rPr>
        <w:t>ود المرجعية المرتبطة بها وذلك ب</w:t>
      </w:r>
      <w:r w:rsidR="006D28A7">
        <w:rPr>
          <w:rFonts w:ascii="Simplified Arabic" w:hAnsi="Simplified Arabic" w:cs="Simplified Arabic" w:hint="cs"/>
          <w:sz w:val="32"/>
          <w:szCs w:val="32"/>
          <w:rtl/>
          <w:lang w:bidi="ar-DZ"/>
        </w:rPr>
        <w:t>إ</w:t>
      </w:r>
      <w:r w:rsidR="008F1E1B" w:rsidRPr="00DD173A">
        <w:rPr>
          <w:rFonts w:ascii="Simplified Arabic" w:hAnsi="Simplified Arabic" w:cs="Simplified Arabic"/>
          <w:sz w:val="32"/>
          <w:szCs w:val="32"/>
          <w:rtl/>
          <w:lang w:bidi="ar-DZ"/>
        </w:rPr>
        <w:t xml:space="preserve">براز مناطق التدخل في الأنسجة </w:t>
      </w:r>
      <w:r w:rsidR="006D28A7">
        <w:rPr>
          <w:rFonts w:ascii="Simplified Arabic" w:hAnsi="Simplified Arabic" w:cs="Simplified Arabic" w:hint="cs"/>
          <w:sz w:val="32"/>
          <w:szCs w:val="32"/>
          <w:rtl/>
          <w:lang w:bidi="ar-DZ"/>
        </w:rPr>
        <w:t>ا</w:t>
      </w:r>
      <w:r w:rsidR="006D28A7">
        <w:rPr>
          <w:rFonts w:ascii="Simplified Arabic" w:hAnsi="Simplified Arabic" w:cs="Simplified Arabic"/>
          <w:sz w:val="32"/>
          <w:szCs w:val="32"/>
          <w:rtl/>
          <w:lang w:bidi="ar-DZ"/>
        </w:rPr>
        <w:t>لعمرانية ا</w:t>
      </w:r>
      <w:r w:rsidR="006D28A7">
        <w:rPr>
          <w:rFonts w:ascii="Simplified Arabic" w:hAnsi="Simplified Arabic" w:cs="Simplified Arabic" w:hint="cs"/>
          <w:sz w:val="32"/>
          <w:szCs w:val="32"/>
          <w:rtl/>
          <w:lang w:bidi="ar-DZ"/>
        </w:rPr>
        <w:t>لقا</w:t>
      </w:r>
      <w:r w:rsidR="008F1E1B" w:rsidRPr="00DD173A">
        <w:rPr>
          <w:rFonts w:ascii="Simplified Arabic" w:hAnsi="Simplified Arabic" w:cs="Simplified Arabic"/>
          <w:sz w:val="32"/>
          <w:szCs w:val="32"/>
          <w:rtl/>
          <w:lang w:bidi="ar-DZ"/>
        </w:rPr>
        <w:t>ئمة ومساحات المناطق المطلوب حمايتها.</w:t>
      </w:r>
    </w:p>
    <w:p w:rsidR="008F1E1B" w:rsidRPr="00DD173A" w:rsidRDefault="008F1E1B"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*تحديد موافع التجهيزات الكبرى والمنشآت الأساسية والخدمات والأعمال ونوعها.</w:t>
      </w:r>
    </w:p>
    <w:p w:rsidR="008F1E1B" w:rsidRPr="00DD173A" w:rsidRDefault="008F1E1B"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*شروط البناء الخاصة داخل بعض أجزاء التراب.</w:t>
      </w:r>
    </w:p>
    <w:p w:rsidR="008F1E1B" w:rsidRPr="00DD173A" w:rsidRDefault="008F1E1B"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lastRenderedPageBreak/>
        <w:t>3-وثائق بيانية تشمل خاصة على المخططات الأتية:</w:t>
      </w:r>
    </w:p>
    <w:p w:rsidR="008F1E1B" w:rsidRPr="00DD173A" w:rsidRDefault="008F1E1B"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*مخطط الواقع القائم يبرز فيه الإطار المشد حاليا وأهم الطرق والشبكات المختلفة </w:t>
      </w:r>
    </w:p>
    <w:p w:rsidR="008F1E1B" w:rsidRPr="00DD173A" w:rsidRDefault="008F1E1B"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*مخطط تهيئة يبين حدود القطاعات المعمرة والقابلة للتعمير والمخصصة للتعمير في المستقبل وغير القابلة للتعمير كما هو محدد في القانون رقم 90/29، ويبن بع</w:t>
      </w:r>
      <w:r w:rsidR="001C7C94">
        <w:rPr>
          <w:rFonts w:ascii="Simplified Arabic" w:hAnsi="Simplified Arabic" w:cs="Simplified Arabic"/>
          <w:sz w:val="32"/>
          <w:szCs w:val="32"/>
          <w:rtl/>
          <w:lang w:bidi="ar-DZ"/>
        </w:rPr>
        <w:t>ض أجزاء الأرض الساحل الأراضي ال</w:t>
      </w:r>
      <w:r w:rsidR="001C7C94">
        <w:rPr>
          <w:rFonts w:ascii="Simplified Arabic" w:hAnsi="Simplified Arabic" w:cs="Simplified Arabic" w:hint="cs"/>
          <w:sz w:val="32"/>
          <w:szCs w:val="32"/>
          <w:rtl/>
          <w:lang w:bidi="ar-DZ"/>
        </w:rPr>
        <w:t>ف</w:t>
      </w:r>
      <w:r w:rsidRPr="00DD173A">
        <w:rPr>
          <w:rFonts w:ascii="Simplified Arabic" w:hAnsi="Simplified Arabic" w:cs="Simplified Arabic"/>
          <w:sz w:val="32"/>
          <w:szCs w:val="32"/>
          <w:rtl/>
          <w:lang w:bidi="ar-DZ"/>
        </w:rPr>
        <w:t>لاحية ذات الإمكانيات المرتفعة أو الجيدة والأراضي ذلت الصبغة الطبيعية والثقافية البارزة كما هو محدد في القانون رقم 90/29.</w:t>
      </w:r>
    </w:p>
    <w:p w:rsidR="008F1E1B" w:rsidRPr="00DD173A" w:rsidRDefault="00ED2F1D" w:rsidP="00DD173A">
      <w:pPr>
        <w:bidi/>
        <w:jc w:val="both"/>
        <w:rPr>
          <w:rFonts w:ascii="Simplified Arabic" w:hAnsi="Simplified Arabic" w:cs="Simplified Arabic"/>
          <w:sz w:val="32"/>
          <w:szCs w:val="32"/>
          <w:rtl/>
          <w:lang w:bidi="ar-DZ"/>
        </w:rPr>
      </w:pPr>
      <w:r w:rsidRPr="003B1318">
        <w:rPr>
          <w:rFonts w:ascii="Simplified Arabic" w:hAnsi="Simplified Arabic" w:cs="Simplified Arabic"/>
          <w:b/>
          <w:bCs/>
          <w:sz w:val="32"/>
          <w:szCs w:val="32"/>
          <w:rtl/>
          <w:lang w:bidi="ar-DZ"/>
        </w:rPr>
        <w:t>ج-أقسام أو موضوعات مخطط التهيئة والتعمير:</w:t>
      </w:r>
      <w:r w:rsidRPr="00DD173A">
        <w:rPr>
          <w:rFonts w:ascii="Simplified Arabic" w:hAnsi="Simplified Arabic" w:cs="Simplified Arabic"/>
          <w:sz w:val="32"/>
          <w:szCs w:val="32"/>
          <w:rtl/>
          <w:lang w:bidi="ar-DZ"/>
        </w:rPr>
        <w:t xml:space="preserve"> أكدت المواد 19 إلى غاية المادة 23 من القانون رقم 90/29 المتعلق بالتهيئة والتعمير على انه يقسم لمخطط التوجيهي لتهيئة والتعمير المنطقة التي يتعلق بها إلى قطاعات محددة كما يلي:</w:t>
      </w:r>
    </w:p>
    <w:p w:rsidR="00ED2F1D" w:rsidRPr="00DD173A" w:rsidRDefault="00ED2F1D"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1-القطاعات المعمرة : التي تشمل كل الأراضي حتى وإن كانت غير مجهزة بجميع التهيئات التي تشغلها بنايات مجتمعة ومساحات فاصلة ما بينها ومستحوذات التجهيزات والنشاطات ولو غير مبينة</w:t>
      </w:r>
      <w:r w:rsidR="001C7C94">
        <w:rPr>
          <w:rFonts w:ascii="Simplified Arabic" w:hAnsi="Simplified Arabic" w:cs="Simplified Arabic"/>
          <w:sz w:val="32"/>
          <w:szCs w:val="32"/>
          <w:rtl/>
          <w:lang w:bidi="ar-DZ"/>
        </w:rPr>
        <w:t xml:space="preserve"> كالمساحات الخضراء والحدائق وال</w:t>
      </w:r>
      <w:r w:rsidR="001C7C94">
        <w:rPr>
          <w:rFonts w:ascii="Simplified Arabic" w:hAnsi="Simplified Arabic" w:cs="Simplified Arabic" w:hint="cs"/>
          <w:sz w:val="32"/>
          <w:szCs w:val="32"/>
          <w:rtl/>
          <w:lang w:bidi="ar-DZ"/>
        </w:rPr>
        <w:t>م</w:t>
      </w:r>
      <w:r w:rsidRPr="00DD173A">
        <w:rPr>
          <w:rFonts w:ascii="Simplified Arabic" w:hAnsi="Simplified Arabic" w:cs="Simplified Arabic"/>
          <w:sz w:val="32"/>
          <w:szCs w:val="32"/>
          <w:rtl/>
          <w:lang w:bidi="ar-DZ"/>
        </w:rPr>
        <w:t>ساحات الحرة والغابات الحضرية الموجهة إلى الخدمة هذه البنايات المتجمعة وكذا الأجزاء من المنطقة المعمرة الواجب تجديدها وإصلاحها وحمايتها.</w:t>
      </w:r>
    </w:p>
    <w:p w:rsidR="00ED2F1D" w:rsidRPr="00DD173A" w:rsidRDefault="009B3010"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2-</w:t>
      </w:r>
      <w:r w:rsidR="00ED2F1D" w:rsidRPr="00DD173A">
        <w:rPr>
          <w:rFonts w:ascii="Simplified Arabic" w:hAnsi="Simplified Arabic" w:cs="Simplified Arabic"/>
          <w:sz w:val="32"/>
          <w:szCs w:val="32"/>
          <w:rtl/>
          <w:lang w:bidi="ar-DZ"/>
        </w:rPr>
        <w:t xml:space="preserve"> القطاعات </w:t>
      </w:r>
      <w:r w:rsidRPr="00DD173A">
        <w:rPr>
          <w:rFonts w:ascii="Simplified Arabic" w:hAnsi="Simplified Arabic" w:cs="Simplified Arabic"/>
          <w:sz w:val="32"/>
          <w:szCs w:val="32"/>
          <w:rtl/>
          <w:lang w:bidi="ar-DZ"/>
        </w:rPr>
        <w:t>المبرمجة للتعمير والتي تشمل القطاعات المخصصة للتعمير على الأمدين القصير والمتوسط في آفاق عشر سنوات حسب جدول الأولويات المنصوص عليها في المخطط التوجيهي للتهيئة والتعمير</w:t>
      </w:r>
    </w:p>
    <w:p w:rsidR="009B3010" w:rsidRPr="00DD173A" w:rsidRDefault="009B3010"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3-قطاعات التعمير المستقبلية: التي تشمل الأراضي المخص</w:t>
      </w:r>
      <w:r w:rsidR="00FD6E5C">
        <w:rPr>
          <w:rFonts w:ascii="Simplified Arabic" w:hAnsi="Simplified Arabic" w:cs="Simplified Arabic"/>
          <w:sz w:val="32"/>
          <w:szCs w:val="32"/>
          <w:rtl/>
          <w:lang w:bidi="ar-DZ"/>
        </w:rPr>
        <w:t xml:space="preserve">صة للتعمير على المدى البعيد في </w:t>
      </w:r>
      <w:r w:rsidR="00FD6E5C">
        <w:rPr>
          <w:rFonts w:ascii="Simplified Arabic" w:hAnsi="Simplified Arabic" w:cs="Simplified Arabic" w:hint="cs"/>
          <w:sz w:val="32"/>
          <w:szCs w:val="32"/>
          <w:rtl/>
          <w:lang w:bidi="ar-DZ"/>
        </w:rPr>
        <w:t>آ</w:t>
      </w:r>
      <w:r w:rsidRPr="00DD173A">
        <w:rPr>
          <w:rFonts w:ascii="Simplified Arabic" w:hAnsi="Simplified Arabic" w:cs="Simplified Arabic"/>
          <w:sz w:val="32"/>
          <w:szCs w:val="32"/>
          <w:rtl/>
          <w:lang w:bidi="ar-DZ"/>
        </w:rPr>
        <w:t>فاق عشرين سنة حسب المجال المنصوص عليها في المخطط التوجيهي للتهيئة والتعمير.</w:t>
      </w:r>
    </w:p>
    <w:p w:rsidR="009B3010" w:rsidRPr="00DD173A" w:rsidRDefault="009B3010"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lastRenderedPageBreak/>
        <w:t>4- قطاعات غير قابلة للتعمير: وهي القطاعات التي يمكن أن تكون حقوق البناء منصوصا عليها محددة بدقة وبنسب تتلاءم مع الإقتصاد العام لمناطق هذه القطاعات.</w:t>
      </w:r>
    </w:p>
    <w:p w:rsidR="009B3010" w:rsidRPr="00DD173A" w:rsidRDefault="00083821" w:rsidP="00DD173A">
      <w:pPr>
        <w:bidi/>
        <w:jc w:val="both"/>
        <w:rPr>
          <w:rFonts w:ascii="Simplified Arabic" w:hAnsi="Simplified Arabic" w:cs="Simplified Arabic"/>
          <w:sz w:val="32"/>
          <w:szCs w:val="32"/>
          <w:rtl/>
          <w:lang w:bidi="ar-DZ"/>
        </w:rPr>
      </w:pPr>
      <w:r w:rsidRPr="003B1318">
        <w:rPr>
          <w:rFonts w:ascii="Simplified Arabic" w:hAnsi="Simplified Arabic" w:cs="Simplified Arabic"/>
          <w:b/>
          <w:bCs/>
          <w:sz w:val="32"/>
          <w:szCs w:val="32"/>
          <w:rtl/>
          <w:lang w:bidi="ar-DZ"/>
        </w:rPr>
        <w:t>د-أهداف مخطط التوجيهي للتهيئة والتعمير:</w:t>
      </w:r>
      <w:r w:rsidRPr="00DD173A">
        <w:rPr>
          <w:rFonts w:ascii="Simplified Arabic" w:hAnsi="Simplified Arabic" w:cs="Simplified Arabic"/>
          <w:sz w:val="32"/>
          <w:szCs w:val="32"/>
          <w:rtl/>
          <w:lang w:bidi="ar-DZ"/>
        </w:rPr>
        <w:t xml:space="preserve"> أكدت المادة 18 من القانون رقم 90/29 المتعلق بمخطط التهيئة والتعمير على أنه يهدف المخط</w:t>
      </w:r>
      <w:r w:rsidR="003B1318">
        <w:rPr>
          <w:rFonts w:ascii="Simplified Arabic" w:hAnsi="Simplified Arabic" w:cs="Simplified Arabic"/>
          <w:sz w:val="32"/>
          <w:szCs w:val="32"/>
          <w:rtl/>
          <w:lang w:bidi="ar-DZ"/>
        </w:rPr>
        <w:t>ط التوجيهي للتهيئة والتعمير إلى</w:t>
      </w:r>
      <w:r w:rsidRPr="00DD173A">
        <w:rPr>
          <w:rFonts w:ascii="Simplified Arabic" w:hAnsi="Simplified Arabic" w:cs="Simplified Arabic"/>
          <w:sz w:val="32"/>
          <w:szCs w:val="32"/>
          <w:rtl/>
          <w:lang w:bidi="ar-DZ"/>
        </w:rPr>
        <w:t>:</w:t>
      </w:r>
    </w:p>
    <w:p w:rsidR="00083821" w:rsidRPr="00DD173A" w:rsidRDefault="00083821"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*تحديد التخصيص العام للأراضي على مجموع تراب بلدية أو مجموعة من البلديات حسب القطاع.</w:t>
      </w:r>
    </w:p>
    <w:p w:rsidR="00083821" w:rsidRPr="00DD173A" w:rsidRDefault="00083821"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*تحديد مناطق التدخل في الأنسجة </w:t>
      </w:r>
      <w:r w:rsidR="0066154F" w:rsidRPr="00DD173A">
        <w:rPr>
          <w:rFonts w:ascii="Simplified Arabic" w:hAnsi="Simplified Arabic" w:cs="Simplified Arabic"/>
          <w:sz w:val="32"/>
          <w:szCs w:val="32"/>
          <w:rtl/>
          <w:lang w:bidi="ar-DZ"/>
        </w:rPr>
        <w:t>الحضرية والمناطق الواجب حمايتها.</w:t>
      </w:r>
    </w:p>
    <w:p w:rsidR="0066154F" w:rsidRPr="00DD173A" w:rsidRDefault="0066154F"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بالإضافة إلى ذلك فإن المخطط يهدف زيادة إلى ذلك إلى </w:t>
      </w:r>
    </w:p>
    <w:p w:rsidR="0066154F" w:rsidRPr="00DD173A" w:rsidRDefault="0066154F"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*المحافظة على البيئة والأوساط الطبيعية والتراث الثقافي والتاريخي وتحديد المناطق المحمية</w:t>
      </w:r>
    </w:p>
    <w:p w:rsidR="0066154F" w:rsidRPr="00DD173A" w:rsidRDefault="0066154F"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*الحفاظ على النشاط والأراضي الفلاحية</w:t>
      </w:r>
    </w:p>
    <w:p w:rsidR="0066154F" w:rsidRPr="00DD173A" w:rsidRDefault="0066154F"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*تحديد مجال إنجاز مخططات شغل الأراضي ومناطق التدخل مع النسيج العمراني </w:t>
      </w:r>
    </w:p>
    <w:p w:rsidR="00125D75" w:rsidRPr="00DD173A" w:rsidRDefault="00125D75"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*تحديد المناطق التي يتطلب حماية خاصة كالمواقع والمناظر والمحيطات الأساسية</w:t>
      </w:r>
    </w:p>
    <w:p w:rsidR="00125D75" w:rsidRPr="00DD173A" w:rsidRDefault="00125D75"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*تحديد </w:t>
      </w:r>
      <w:r w:rsidR="003B1318" w:rsidRPr="00DD173A">
        <w:rPr>
          <w:rFonts w:ascii="Simplified Arabic" w:hAnsi="Simplified Arabic" w:cs="Simplified Arabic" w:hint="cs"/>
          <w:sz w:val="32"/>
          <w:szCs w:val="32"/>
          <w:rtl/>
          <w:lang w:bidi="ar-DZ"/>
        </w:rPr>
        <w:t>الاحتياجات</w:t>
      </w:r>
      <w:r w:rsidRPr="00DD173A">
        <w:rPr>
          <w:rFonts w:ascii="Simplified Arabic" w:hAnsi="Simplified Arabic" w:cs="Simplified Arabic"/>
          <w:sz w:val="32"/>
          <w:szCs w:val="32"/>
          <w:rtl/>
          <w:lang w:bidi="ar-DZ"/>
        </w:rPr>
        <w:t xml:space="preserve"> العقارية والتوجيهات الأساسية لتهيئة مجال البلدية انطلاقا من التوجيهات العامة التي تقدمها أدوات الته</w:t>
      </w:r>
      <w:r w:rsidR="003B1318">
        <w:rPr>
          <w:rFonts w:ascii="Simplified Arabic" w:hAnsi="Simplified Arabic" w:cs="Simplified Arabic" w:hint="cs"/>
          <w:sz w:val="32"/>
          <w:szCs w:val="32"/>
          <w:rtl/>
          <w:lang w:bidi="ar-DZ"/>
        </w:rPr>
        <w:t>ي</w:t>
      </w:r>
      <w:r w:rsidRPr="00DD173A">
        <w:rPr>
          <w:rFonts w:ascii="Simplified Arabic" w:hAnsi="Simplified Arabic" w:cs="Simplified Arabic"/>
          <w:sz w:val="32"/>
          <w:szCs w:val="32"/>
          <w:rtl/>
          <w:lang w:bidi="ar-DZ"/>
        </w:rPr>
        <w:t>ئة الإقليمية واعتمادا على مخططات التنمية.</w:t>
      </w:r>
    </w:p>
    <w:p w:rsidR="007736BF" w:rsidRDefault="007736BF" w:rsidP="00DD173A">
      <w:pPr>
        <w:bidi/>
        <w:jc w:val="both"/>
        <w:rPr>
          <w:rFonts w:ascii="Simplified Arabic" w:hAnsi="Simplified Arabic" w:cs="Simplified Arabic"/>
          <w:b/>
          <w:bCs/>
          <w:sz w:val="32"/>
          <w:szCs w:val="32"/>
          <w:lang w:bidi="ar-DZ"/>
        </w:rPr>
      </w:pPr>
    </w:p>
    <w:p w:rsidR="00E04C32" w:rsidRPr="00DD173A" w:rsidRDefault="00E04C32" w:rsidP="007736BF">
      <w:pPr>
        <w:bidi/>
        <w:jc w:val="both"/>
        <w:rPr>
          <w:rFonts w:ascii="Simplified Arabic" w:hAnsi="Simplified Arabic" w:cs="Simplified Arabic"/>
          <w:sz w:val="32"/>
          <w:szCs w:val="32"/>
          <w:rtl/>
          <w:lang w:bidi="ar-DZ"/>
        </w:rPr>
      </w:pPr>
      <w:r w:rsidRPr="003B1318">
        <w:rPr>
          <w:rFonts w:ascii="Simplified Arabic" w:hAnsi="Simplified Arabic" w:cs="Simplified Arabic"/>
          <w:b/>
          <w:bCs/>
          <w:sz w:val="32"/>
          <w:szCs w:val="32"/>
          <w:rtl/>
          <w:lang w:bidi="ar-DZ"/>
        </w:rPr>
        <w:t>ه-إجراء إنشاء المخطط التوجيهي للتهيئة والتعمير</w:t>
      </w:r>
      <w:r w:rsidRPr="00DD173A">
        <w:rPr>
          <w:rFonts w:ascii="Simplified Arabic" w:hAnsi="Simplified Arabic" w:cs="Simplified Arabic"/>
          <w:sz w:val="32"/>
          <w:szCs w:val="32"/>
          <w:rtl/>
          <w:lang w:bidi="ar-DZ"/>
        </w:rPr>
        <w:t xml:space="preserve">: يمر إعداد المخطط التوجيهي للتهيئة والتعمير بمراحل بداء </w:t>
      </w:r>
      <w:r w:rsidR="003B1318" w:rsidRPr="00DD173A">
        <w:rPr>
          <w:rFonts w:ascii="Simplified Arabic" w:hAnsi="Simplified Arabic" w:cs="Simplified Arabic" w:hint="cs"/>
          <w:sz w:val="32"/>
          <w:szCs w:val="32"/>
          <w:rtl/>
          <w:lang w:bidi="ar-DZ"/>
        </w:rPr>
        <w:t>باقتراحه</w:t>
      </w:r>
      <w:r w:rsidRPr="00DD173A">
        <w:rPr>
          <w:rFonts w:ascii="Simplified Arabic" w:hAnsi="Simplified Arabic" w:cs="Simplified Arabic"/>
          <w:sz w:val="32"/>
          <w:szCs w:val="32"/>
          <w:rtl/>
          <w:lang w:bidi="ar-DZ"/>
        </w:rPr>
        <w:t xml:space="preserve"> وصولا إلى المصادقة عليه وذلك كما يلي:</w:t>
      </w:r>
    </w:p>
    <w:p w:rsidR="00F91882" w:rsidRPr="00DD173A" w:rsidRDefault="00D872D4" w:rsidP="00DD173A">
      <w:pPr>
        <w:bidi/>
        <w:jc w:val="both"/>
        <w:rPr>
          <w:rFonts w:ascii="Simplified Arabic" w:hAnsi="Simplified Arabic" w:cs="Simplified Arabic"/>
          <w:sz w:val="32"/>
          <w:szCs w:val="32"/>
          <w:rtl/>
          <w:lang w:bidi="ar-DZ"/>
        </w:rPr>
      </w:pPr>
      <w:r w:rsidRPr="003B1318">
        <w:rPr>
          <w:rFonts w:ascii="Simplified Arabic" w:hAnsi="Simplified Arabic" w:cs="Simplified Arabic"/>
          <w:b/>
          <w:bCs/>
          <w:sz w:val="32"/>
          <w:szCs w:val="32"/>
          <w:rtl/>
          <w:lang w:bidi="ar-DZ"/>
        </w:rPr>
        <w:t>1- مرحلة إجراء المداولة:</w:t>
      </w:r>
      <w:r w:rsidRPr="00DD173A">
        <w:rPr>
          <w:rFonts w:ascii="Simplified Arabic" w:hAnsi="Simplified Arabic" w:cs="Simplified Arabic"/>
          <w:sz w:val="32"/>
          <w:szCs w:val="32"/>
          <w:rtl/>
          <w:lang w:bidi="ar-DZ"/>
        </w:rPr>
        <w:t xml:space="preserve">حسب المادة 24 ن القانون رقم 90/29 المتعلق بالتهيئة والتعمير و المادة 06 من المرسوم التنفيذي رقم 91/177 الذي يحدد إجراءات إعداد مخطط </w:t>
      </w:r>
      <w:r w:rsidRPr="00DD173A">
        <w:rPr>
          <w:rFonts w:ascii="Simplified Arabic" w:hAnsi="Simplified Arabic" w:cs="Simplified Arabic"/>
          <w:sz w:val="32"/>
          <w:szCs w:val="32"/>
          <w:rtl/>
          <w:lang w:bidi="ar-DZ"/>
        </w:rPr>
        <w:lastRenderedPageBreak/>
        <w:t xml:space="preserve">التوجيهي للتهيئة والتعمير والمصادق عليها ومحتوى الوثائق، على أنه يجب تغطية كل بلدية بمخطط توجيهي للتهيئة والتعمير ويتم إعداد مشروعه بمبادرة من رئيس المجلس الشعبي البلدي وتحت مسؤوليته </w:t>
      </w:r>
      <w:r w:rsidR="00F91882" w:rsidRPr="00DD173A">
        <w:rPr>
          <w:rFonts w:ascii="Simplified Arabic" w:hAnsi="Simplified Arabic" w:cs="Simplified Arabic"/>
          <w:sz w:val="32"/>
          <w:szCs w:val="32"/>
          <w:rtl/>
          <w:lang w:bidi="ar-DZ"/>
        </w:rPr>
        <w:t>ويمكن للمؤسسات العمومية المشتركة بين البلديات أن تقوم بذلك.، حيث يقرر إعداد المخطط التوجيهي عن طريق مداولة من المجلس الشعبي البلدي وهذا ما أكدته المادة 02 من المرسوم التنفيذي رقم 91/177 المتعلق باجرا</w:t>
      </w:r>
      <w:r w:rsidR="00B1119A" w:rsidRPr="00DD173A">
        <w:rPr>
          <w:rFonts w:ascii="Simplified Arabic" w:hAnsi="Simplified Arabic" w:cs="Simplified Arabic"/>
          <w:sz w:val="32"/>
          <w:szCs w:val="32"/>
          <w:rtl/>
          <w:lang w:bidi="ar-DZ"/>
        </w:rPr>
        <w:t>ءات إعداد المخطط التوجيهي للتهيئ</w:t>
      </w:r>
      <w:r w:rsidR="00F91882" w:rsidRPr="00DD173A">
        <w:rPr>
          <w:rFonts w:ascii="Simplified Arabic" w:hAnsi="Simplified Arabic" w:cs="Simplified Arabic"/>
          <w:sz w:val="32"/>
          <w:szCs w:val="32"/>
          <w:rtl/>
          <w:lang w:bidi="ar-DZ"/>
        </w:rPr>
        <w:t>ة والتعمير.</w:t>
      </w:r>
    </w:p>
    <w:p w:rsidR="00E04C32" w:rsidRPr="00DD173A" w:rsidRDefault="00F91882"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2</w:t>
      </w:r>
      <w:r w:rsidRPr="003B1318">
        <w:rPr>
          <w:rFonts w:ascii="Simplified Arabic" w:hAnsi="Simplified Arabic" w:cs="Simplified Arabic"/>
          <w:b/>
          <w:bCs/>
          <w:sz w:val="32"/>
          <w:szCs w:val="32"/>
          <w:rtl/>
          <w:lang w:bidi="ar-DZ"/>
        </w:rPr>
        <w:t xml:space="preserve">-تبليغ المداولة: </w:t>
      </w:r>
      <w:r w:rsidRPr="00DD173A">
        <w:rPr>
          <w:rFonts w:ascii="Simplified Arabic" w:hAnsi="Simplified Arabic" w:cs="Simplified Arabic"/>
          <w:sz w:val="32"/>
          <w:szCs w:val="32"/>
          <w:rtl/>
          <w:lang w:bidi="ar-DZ"/>
        </w:rPr>
        <w:t>حسب المادة 3 من المرسوم التنفيذي رقم 91/177 السالف الذكر، تبلغ المداولة للوالي المختص إقليميا وتنشر مدة شهر بمقر المجلس الشعبي البلدي المعني أو المجالس الشعبية البلدية المعنية</w:t>
      </w:r>
    </w:p>
    <w:p w:rsidR="00F91882" w:rsidRPr="00DD173A" w:rsidRDefault="00F91882"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3- صدور قرار ترسيم الحدود: يصدر القرار الذي يرسم حدود المحيط الذي يتدخل فيه المخطط التوجيهي للتهيئة والتعمير </w:t>
      </w:r>
      <w:r w:rsidR="00B1119A" w:rsidRPr="00DD173A">
        <w:rPr>
          <w:rFonts w:ascii="Simplified Arabic" w:hAnsi="Simplified Arabic" w:cs="Simplified Arabic"/>
          <w:sz w:val="32"/>
          <w:szCs w:val="32"/>
          <w:rtl/>
          <w:lang w:bidi="ar-DZ"/>
        </w:rPr>
        <w:t xml:space="preserve">استنادا إلى ملف يتكون من مذكرة تقديم ومخطط يرسم حدود التراب الذي يشمله المخطط التوجيهي للتهيئة والتعمير والمداولة المتعلقة به من الوالي إذا كان الوالي إذا كان التراب المعني تابعا لولاية واحدة أو من الوزير المكلف بالتعمير مع الوزير المكلف بالجماعات المحلية إذا كان التراب المعني تابعا لولايات مختلفة غير أنه إذا كان المخطط يشمل تراب بلديتين أو عدة بلديات يمكن رؤساء المجالس الشعبية البلدية المعنية إسناد مهمة إعداده إلى مؤسسة عمومية مشتركة بين البلديات </w:t>
      </w:r>
    </w:p>
    <w:p w:rsidR="00B1119A" w:rsidRPr="00DD173A" w:rsidRDefault="00B1119A" w:rsidP="00DD173A">
      <w:pPr>
        <w:bidi/>
        <w:jc w:val="both"/>
        <w:rPr>
          <w:rFonts w:ascii="Simplified Arabic" w:hAnsi="Simplified Arabic" w:cs="Simplified Arabic"/>
          <w:sz w:val="32"/>
          <w:szCs w:val="32"/>
          <w:rtl/>
          <w:lang w:bidi="ar-DZ"/>
        </w:rPr>
      </w:pPr>
      <w:r w:rsidRPr="003B1318">
        <w:rPr>
          <w:rFonts w:ascii="Simplified Arabic" w:hAnsi="Simplified Arabic" w:cs="Simplified Arabic"/>
          <w:b/>
          <w:bCs/>
          <w:sz w:val="32"/>
          <w:szCs w:val="32"/>
          <w:rtl/>
          <w:lang w:bidi="ar-DZ"/>
        </w:rPr>
        <w:t xml:space="preserve">4-إبلاغ بعض المؤسسات والهيئات العمومية: </w:t>
      </w:r>
      <w:r w:rsidRPr="00DD173A">
        <w:rPr>
          <w:rFonts w:ascii="Simplified Arabic" w:hAnsi="Simplified Arabic" w:cs="Simplified Arabic"/>
          <w:sz w:val="32"/>
          <w:szCs w:val="32"/>
          <w:rtl/>
          <w:lang w:bidi="ar-DZ"/>
        </w:rPr>
        <w:t>حسب المادة 7 من المرسوم التنفيذي 91/1</w:t>
      </w:r>
      <w:r w:rsidR="005D077E" w:rsidRPr="00DD173A">
        <w:rPr>
          <w:rFonts w:ascii="Simplified Arabic" w:hAnsi="Simplified Arabic" w:cs="Simplified Arabic"/>
          <w:sz w:val="32"/>
          <w:szCs w:val="32"/>
          <w:rtl/>
          <w:lang w:bidi="ar-DZ"/>
        </w:rPr>
        <w:t>7</w:t>
      </w:r>
      <w:r w:rsidRPr="00DD173A">
        <w:rPr>
          <w:rFonts w:ascii="Simplified Arabic" w:hAnsi="Simplified Arabic" w:cs="Simplified Arabic"/>
          <w:sz w:val="32"/>
          <w:szCs w:val="32"/>
          <w:rtl/>
          <w:lang w:bidi="ar-DZ"/>
        </w:rPr>
        <w:t xml:space="preserve">7 المتعلق بإجراءت إعداد المخطط التوجيهي للتهيئة والتعمير يبلغ رئيس المجلس الشعبي البلدي أو رؤساء المجالس الشعبية البلدية </w:t>
      </w:r>
      <w:r w:rsidR="002E51D8" w:rsidRPr="00DD173A">
        <w:rPr>
          <w:rFonts w:ascii="Simplified Arabic" w:hAnsi="Simplified Arabic" w:cs="Simplified Arabic"/>
          <w:sz w:val="32"/>
          <w:szCs w:val="32"/>
          <w:rtl/>
          <w:lang w:bidi="ar-DZ"/>
        </w:rPr>
        <w:t>أو المؤسسة العمومية المشتركة بين البلديات بإطلاع رؤساء غرف التجارة ورؤساء غرف الفلاحة ورؤساء المنظمات المهنية ورؤساء الجمعيات المحلية للمرتفقين كتابيا بالمقرر القاضي بإعداد المخطط التوجيهي للتهيئة والتعمير</w:t>
      </w:r>
      <w:r w:rsidR="005D077E" w:rsidRPr="00DD173A">
        <w:rPr>
          <w:rFonts w:ascii="Simplified Arabic" w:hAnsi="Simplified Arabic" w:cs="Simplified Arabic"/>
          <w:sz w:val="32"/>
          <w:szCs w:val="32"/>
          <w:rtl/>
          <w:lang w:bidi="ar-DZ"/>
        </w:rPr>
        <w:t xml:space="preserve">، ويقوم رئيس المجلس الشعبي البلدي أو رؤساء المجالس الشعبية البلدية </w:t>
      </w:r>
      <w:r w:rsidR="005D077E" w:rsidRPr="00DD173A">
        <w:rPr>
          <w:rFonts w:ascii="Simplified Arabic" w:hAnsi="Simplified Arabic" w:cs="Simplified Arabic"/>
          <w:sz w:val="32"/>
          <w:szCs w:val="32"/>
          <w:rtl/>
          <w:lang w:bidi="ar-DZ"/>
        </w:rPr>
        <w:lastRenderedPageBreak/>
        <w:t xml:space="preserve">بالإستشار الوجوبية للإدارات العمومية والمصالح </w:t>
      </w:r>
      <w:r w:rsidR="001F7766" w:rsidRPr="00DD173A">
        <w:rPr>
          <w:rFonts w:ascii="Simplified Arabic" w:hAnsi="Simplified Arabic" w:cs="Simplified Arabic"/>
          <w:sz w:val="32"/>
          <w:szCs w:val="32"/>
          <w:rtl/>
          <w:lang w:bidi="ar-DZ"/>
        </w:rPr>
        <w:t xml:space="preserve">العمومية المكلفة بالتعمير، الفلاحة، التنظيم الإقتصادي، الري، النقل، الإشغال العمومية، المباني والمواقع الأثرية والطبيعية، البريد والمواصلات ، والاستشارة الوجوبية للهيئات والمصالح العمومية المكلفة على المستوى المحلي ب توزيع الطاقة، النقل، توزيع الماء. ولهؤلاء مدة 15 يوم م تاريخ استلام الرسالة لإبداء رأيهم في المشاركة في إعداد المخطط ولهم مدة 60 يوم لإبداء رأيهم أو ملاحظاتهم حول مشروع المخطط </w:t>
      </w:r>
    </w:p>
    <w:p w:rsidR="001F7766" w:rsidRPr="00DD173A" w:rsidRDefault="001F7766" w:rsidP="00DD173A">
      <w:pPr>
        <w:bidi/>
        <w:jc w:val="both"/>
        <w:rPr>
          <w:rFonts w:ascii="Simplified Arabic" w:hAnsi="Simplified Arabic" w:cs="Simplified Arabic"/>
          <w:sz w:val="32"/>
          <w:szCs w:val="32"/>
          <w:rtl/>
          <w:lang w:bidi="ar-DZ"/>
        </w:rPr>
      </w:pPr>
      <w:r w:rsidRPr="003B1318">
        <w:rPr>
          <w:rFonts w:ascii="Simplified Arabic" w:hAnsi="Simplified Arabic" w:cs="Simplified Arabic"/>
          <w:b/>
          <w:bCs/>
          <w:sz w:val="32"/>
          <w:szCs w:val="32"/>
          <w:rtl/>
          <w:lang w:bidi="ar-DZ"/>
        </w:rPr>
        <w:t xml:space="preserve">5-اجراء التحقيق العمومي: </w:t>
      </w:r>
      <w:r w:rsidRPr="00DD173A">
        <w:rPr>
          <w:rFonts w:ascii="Simplified Arabic" w:hAnsi="Simplified Arabic" w:cs="Simplified Arabic"/>
          <w:sz w:val="32"/>
          <w:szCs w:val="32"/>
          <w:rtl/>
          <w:lang w:bidi="ar-DZ"/>
        </w:rPr>
        <w:t>يخضع مشروع المخطط التوجيهي للتهيئة والتعمير المصادق عليه للاستقصاء العمومي مدة 45 يوم ويصدر رئيس المجلس الشعبي البلدي المعني أو رؤساء المجالس الشعبية البلدية المعنية قرار بهذا الصدد</w:t>
      </w:r>
      <w:r w:rsidR="00E825CE" w:rsidRPr="00DD173A">
        <w:rPr>
          <w:rFonts w:ascii="Simplified Arabic" w:hAnsi="Simplified Arabic" w:cs="Simplified Arabic"/>
          <w:sz w:val="32"/>
          <w:szCs w:val="32"/>
          <w:rtl/>
          <w:lang w:bidi="ar-DZ"/>
        </w:rPr>
        <w:t>:</w:t>
      </w:r>
    </w:p>
    <w:p w:rsidR="00E825CE" w:rsidRPr="00DD173A" w:rsidRDefault="00E825C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*يحدد المكان أو الأماكن التي يمكن استشارة مشروع المخطط التوجيهي للتهيئة والتعمير فيه أو فيها</w:t>
      </w:r>
    </w:p>
    <w:p w:rsidR="00E825CE" w:rsidRPr="00DD173A" w:rsidRDefault="00E825C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*يعين المفوض المحقق أو المفوضين المحققين</w:t>
      </w:r>
    </w:p>
    <w:p w:rsidR="00E825CE" w:rsidRPr="00DD173A" w:rsidRDefault="00E825C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*يبين تاريخ انطلاق مدة التحقيق وتاريخ انتهائها</w:t>
      </w:r>
    </w:p>
    <w:p w:rsidR="00E825CE" w:rsidRPr="00DD173A" w:rsidRDefault="00E825C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*يحدد كيفيات إجراء التحقيق العمومي.</w:t>
      </w:r>
    </w:p>
    <w:p w:rsidR="00E825CE" w:rsidRPr="00DD173A" w:rsidRDefault="00E825C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  ينشر القرار الذي يعرض المخطط التوجيهي للتهيئة والتعمير على الاستقصاء العمومي بمقر المجلس الشعبي البلدي المعني أو المجالس الشعبية المعنية طوال مدة الإستقصاء وتبلغ نسخة من القرار للوالي المختص اقليميا، حيث تدون الملاحظات في سجل مرقم وموقع من رئيس المجلس الشعبي البلدي المعني أو رؤساء المجالس الشعبية البلدية و يعرب عنها مباشرة أو ترسل كتابيا إلى المفوض المحقق أو المفوضين المحققين</w:t>
      </w:r>
      <w:r w:rsidR="00AB0A49" w:rsidRPr="00DD173A">
        <w:rPr>
          <w:rFonts w:ascii="Simplified Arabic" w:hAnsi="Simplified Arabic" w:cs="Simplified Arabic"/>
          <w:sz w:val="32"/>
          <w:szCs w:val="32"/>
          <w:rtl/>
          <w:lang w:bidi="ar-DZ"/>
        </w:rPr>
        <w:t xml:space="preserve">، يقفل بعد ذلك سجل الإستقصاء عند انقضاء المهلة القانونية ويوقعه المفوض أو المفوضون المحققون ثم يتم </w:t>
      </w:r>
      <w:r w:rsidR="00AB0A49" w:rsidRPr="00DD173A">
        <w:rPr>
          <w:rFonts w:ascii="Simplified Arabic" w:hAnsi="Simplified Arabic" w:cs="Simplified Arabic"/>
          <w:sz w:val="32"/>
          <w:szCs w:val="32"/>
          <w:rtl/>
          <w:lang w:bidi="ar-DZ"/>
        </w:rPr>
        <w:lastRenderedPageBreak/>
        <w:t>إعداد محضر قفل الإستقصاء خلال 15 يوم الموالية ويرسل إلى المجلس الشعبي البلدي أو المجالس مصحوب بالملف الكامل للاستقصاء مع استنتاجاته.</w:t>
      </w:r>
    </w:p>
    <w:p w:rsidR="00C166AE" w:rsidRPr="003B1318" w:rsidRDefault="00AB0A49" w:rsidP="003B1318">
      <w:pPr>
        <w:bidi/>
        <w:jc w:val="both"/>
        <w:rPr>
          <w:rFonts w:ascii="Simplified Arabic" w:hAnsi="Simplified Arabic" w:cs="Simplified Arabic"/>
          <w:b/>
          <w:bCs/>
          <w:sz w:val="32"/>
          <w:szCs w:val="32"/>
          <w:rtl/>
          <w:lang w:bidi="ar-DZ"/>
        </w:rPr>
      </w:pPr>
      <w:r w:rsidRPr="003B1318">
        <w:rPr>
          <w:rFonts w:ascii="Simplified Arabic" w:hAnsi="Simplified Arabic" w:cs="Simplified Arabic"/>
          <w:b/>
          <w:bCs/>
          <w:sz w:val="32"/>
          <w:szCs w:val="32"/>
          <w:rtl/>
          <w:lang w:bidi="ar-DZ"/>
        </w:rPr>
        <w:t>6-المصادقة على المخطط التوجيهي للتهيئة والتعمير:</w:t>
      </w:r>
      <w:r w:rsidR="003B1318">
        <w:rPr>
          <w:rFonts w:ascii="Simplified Arabic" w:hAnsi="Simplified Arabic" w:cs="Simplified Arabic" w:hint="cs"/>
          <w:b/>
          <w:bCs/>
          <w:sz w:val="32"/>
          <w:szCs w:val="32"/>
          <w:rtl/>
          <w:lang w:bidi="ar-DZ"/>
        </w:rPr>
        <w:t xml:space="preserve"> </w:t>
      </w:r>
      <w:r w:rsidR="00C166AE" w:rsidRPr="00DD173A">
        <w:rPr>
          <w:rFonts w:ascii="Simplified Arabic" w:hAnsi="Simplified Arabic" w:cs="Simplified Arabic"/>
          <w:sz w:val="32"/>
          <w:szCs w:val="32"/>
          <w:rtl/>
          <w:lang w:bidi="ar-DZ"/>
        </w:rPr>
        <w:t>يرسل المخطط التوجيهي للتهيئة والتعمير بعد تعديله عند الإقتضاء مصحوبا بسجل الإستقصاء وبمحضر قفل الإستقصاء والنتائج التي يستخلصها المحقق، وبعد المصادقة عليه بمداولة المجلس الشعبي البلدي المعني او المجالس الشعبية البلدية إلى الوالي المختص إقليميا  الذي يتلقى رأي المجلس الشعبي الول</w:t>
      </w:r>
      <w:r w:rsidR="003B1318">
        <w:rPr>
          <w:rFonts w:ascii="Simplified Arabic" w:hAnsi="Simplified Arabic" w:cs="Simplified Arabic" w:hint="cs"/>
          <w:sz w:val="32"/>
          <w:szCs w:val="32"/>
          <w:rtl/>
          <w:lang w:bidi="ar-DZ"/>
        </w:rPr>
        <w:t>ا</w:t>
      </w:r>
      <w:r w:rsidR="00C166AE" w:rsidRPr="00DD173A">
        <w:rPr>
          <w:rFonts w:ascii="Simplified Arabic" w:hAnsi="Simplified Arabic" w:cs="Simplified Arabic"/>
          <w:sz w:val="32"/>
          <w:szCs w:val="32"/>
          <w:rtl/>
          <w:lang w:bidi="ar-DZ"/>
        </w:rPr>
        <w:t>ئي  المختص خلال 15 يوم الموالية لاستلام الملف.</w:t>
      </w:r>
    </w:p>
    <w:p w:rsidR="00AB0A49" w:rsidRPr="00DD173A" w:rsidRDefault="00C166AE" w:rsidP="00DD173A">
      <w:pPr>
        <w:bidi/>
        <w:jc w:val="both"/>
        <w:rPr>
          <w:rFonts w:ascii="Simplified Arabic" w:hAnsi="Simplified Arabic" w:cs="Simplified Arabic"/>
          <w:sz w:val="32"/>
          <w:szCs w:val="32"/>
          <w:lang w:bidi="ar-DZ"/>
        </w:rPr>
      </w:pPr>
      <w:r w:rsidRPr="00DD173A">
        <w:rPr>
          <w:rFonts w:ascii="Simplified Arabic" w:hAnsi="Simplified Arabic" w:cs="Simplified Arabic"/>
          <w:sz w:val="32"/>
          <w:szCs w:val="32"/>
          <w:rtl/>
          <w:lang w:bidi="ar-DZ"/>
        </w:rPr>
        <w:t xml:space="preserve">   </w:t>
      </w:r>
      <w:r w:rsidR="00AB0A49" w:rsidRPr="00DD173A">
        <w:rPr>
          <w:rFonts w:ascii="Simplified Arabic" w:hAnsi="Simplified Arabic" w:cs="Simplified Arabic"/>
          <w:sz w:val="32"/>
          <w:szCs w:val="32"/>
          <w:rtl/>
          <w:lang w:bidi="ar-DZ"/>
        </w:rPr>
        <w:t xml:space="preserve"> </w:t>
      </w:r>
      <w:r w:rsidRPr="00DD173A">
        <w:rPr>
          <w:rFonts w:ascii="Simplified Arabic" w:hAnsi="Simplified Arabic" w:cs="Simplified Arabic"/>
          <w:sz w:val="32"/>
          <w:szCs w:val="32"/>
          <w:rtl/>
          <w:lang w:bidi="ar-DZ"/>
        </w:rPr>
        <w:t>و</w:t>
      </w:r>
      <w:r w:rsidR="00737E59" w:rsidRPr="00DD173A">
        <w:rPr>
          <w:rFonts w:ascii="Simplified Arabic" w:hAnsi="Simplified Arabic" w:cs="Simplified Arabic"/>
          <w:sz w:val="32"/>
          <w:szCs w:val="32"/>
          <w:rtl/>
          <w:lang w:bidi="ar-DZ"/>
        </w:rPr>
        <w:t>يصادق على المخطط للتهيئة والتعمير حسب أهمية البلدية أو البلديات بقرار من الوالي بالنسبة للبلديات أو مجموعة البلديات التي ي</w:t>
      </w:r>
      <w:r w:rsidR="00016526">
        <w:rPr>
          <w:rFonts w:ascii="Simplified Arabic" w:hAnsi="Simplified Arabic" w:cs="Simplified Arabic"/>
          <w:sz w:val="32"/>
          <w:szCs w:val="32"/>
          <w:rtl/>
          <w:lang w:bidi="ar-DZ"/>
        </w:rPr>
        <w:t>قل عدد سكانها عن 200000 ساكن، و</w:t>
      </w:r>
      <w:r w:rsidR="00016526">
        <w:rPr>
          <w:rFonts w:ascii="Simplified Arabic" w:hAnsi="Simplified Arabic" w:cs="Simplified Arabic" w:hint="cs"/>
          <w:sz w:val="32"/>
          <w:szCs w:val="32"/>
          <w:rtl/>
          <w:lang w:bidi="ar-DZ"/>
        </w:rPr>
        <w:t>ب</w:t>
      </w:r>
      <w:r w:rsidR="00016526">
        <w:rPr>
          <w:rFonts w:ascii="Simplified Arabic" w:hAnsi="Simplified Arabic" w:cs="Simplified Arabic"/>
          <w:sz w:val="32"/>
          <w:szCs w:val="32"/>
          <w:rtl/>
          <w:lang w:bidi="ar-DZ"/>
        </w:rPr>
        <w:t>قرار من</w:t>
      </w:r>
      <w:r w:rsidR="00737E59" w:rsidRPr="00DD173A">
        <w:rPr>
          <w:rFonts w:ascii="Simplified Arabic" w:hAnsi="Simplified Arabic" w:cs="Simplified Arabic"/>
          <w:sz w:val="32"/>
          <w:szCs w:val="32"/>
          <w:rtl/>
          <w:lang w:bidi="ar-DZ"/>
        </w:rPr>
        <w:t xml:space="preserve"> الوزير المكلف بالتعمير مشترك حسب الحالة مع وزير أو عدة وزراء بالنسبة للبلديات أو مجموع البلديات التي يفوق عدد سكانها 200000 ساكن على أن لا يقل عن </w:t>
      </w:r>
      <w:r w:rsidRPr="00DD173A">
        <w:rPr>
          <w:rFonts w:ascii="Simplified Arabic" w:hAnsi="Simplified Arabic" w:cs="Simplified Arabic"/>
          <w:sz w:val="32"/>
          <w:szCs w:val="32"/>
          <w:rtl/>
          <w:lang w:bidi="ar-DZ"/>
        </w:rPr>
        <w:t xml:space="preserve">500000 ساكن، وبمرسوم تنفيذي يتخذ بناء على تقرير من الوزير المكلف بالتعمير بالنسبة للبلديات او مجموعة البلديات التي يكون عدد سكانها 500000 ساكن فأكثر </w:t>
      </w:r>
    </w:p>
    <w:p w:rsidR="004F0966" w:rsidRPr="00DD173A" w:rsidRDefault="004F0966"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lang w:bidi="ar-DZ"/>
        </w:rPr>
        <w:t xml:space="preserve">     </w:t>
      </w:r>
      <w:r w:rsidRPr="00DD173A">
        <w:rPr>
          <w:rFonts w:ascii="Simplified Arabic" w:hAnsi="Simplified Arabic" w:cs="Simplified Arabic"/>
          <w:sz w:val="32"/>
          <w:szCs w:val="32"/>
          <w:rtl/>
          <w:lang w:bidi="ar-DZ"/>
        </w:rPr>
        <w:t xml:space="preserve"> يوضع المخطط التوجيهي للتهيئة والتعمير المصادق عليه تحت تصرف الجمهور عن طريق نشره في الأماكن ا المخصصة للنشر حسب المادة 30 من القانون رقم 11/10 المتضمن قانون البلدية، و يبلغ للوزير المكلف بالتعمير، الوزير المكلف بالجماعات المحلية، مختلف الأقسام الوزارية المعنية ، رئيس المجلس الشعبي البلدي المعني</w:t>
      </w:r>
      <w:r w:rsidR="00130D4F" w:rsidRPr="00DD173A">
        <w:rPr>
          <w:rFonts w:ascii="Simplified Arabic" w:hAnsi="Simplified Arabic" w:cs="Simplified Arabic"/>
          <w:sz w:val="32"/>
          <w:szCs w:val="32"/>
          <w:rtl/>
          <w:lang w:bidi="ar-DZ"/>
        </w:rPr>
        <w:t xml:space="preserve"> أو رؤساء المجالس الشعبية الولائية ، المصالح التابعة للدولة المعنية بالتعمير، الغرف التجارية</w:t>
      </w:r>
    </w:p>
    <w:p w:rsidR="005439B8" w:rsidRPr="00DD173A" w:rsidRDefault="005439B8" w:rsidP="00DD173A">
      <w:pPr>
        <w:bidi/>
        <w:jc w:val="both"/>
        <w:rPr>
          <w:rFonts w:ascii="Simplified Arabic" w:hAnsi="Simplified Arabic" w:cs="Simplified Arabic"/>
          <w:sz w:val="32"/>
          <w:szCs w:val="32"/>
          <w:rtl/>
          <w:lang w:bidi="ar-DZ"/>
        </w:rPr>
      </w:pPr>
      <w:r w:rsidRPr="00016526">
        <w:rPr>
          <w:rFonts w:ascii="Simplified Arabic" w:hAnsi="Simplified Arabic" w:cs="Simplified Arabic"/>
          <w:b/>
          <w:bCs/>
          <w:sz w:val="32"/>
          <w:szCs w:val="32"/>
          <w:rtl/>
          <w:lang w:bidi="ar-DZ"/>
        </w:rPr>
        <w:t>7- مرجعة المخطط الت</w:t>
      </w:r>
      <w:r w:rsidR="00283A9A" w:rsidRPr="00016526">
        <w:rPr>
          <w:rFonts w:ascii="Simplified Arabic" w:hAnsi="Simplified Arabic" w:cs="Simplified Arabic"/>
          <w:b/>
          <w:bCs/>
          <w:sz w:val="32"/>
          <w:szCs w:val="32"/>
          <w:rtl/>
          <w:lang w:bidi="ar-DZ"/>
        </w:rPr>
        <w:t xml:space="preserve">وجيهي للتهيئة والتعمير وتعديله: </w:t>
      </w:r>
      <w:r w:rsidR="00283A9A" w:rsidRPr="00DD173A">
        <w:rPr>
          <w:rFonts w:ascii="Simplified Arabic" w:hAnsi="Simplified Arabic" w:cs="Simplified Arabic"/>
          <w:sz w:val="32"/>
          <w:szCs w:val="32"/>
          <w:rtl/>
          <w:lang w:bidi="ar-DZ"/>
        </w:rPr>
        <w:t xml:space="preserve">لا يمكن مراجعة المخطط التوجيهي للتهيئة والتعمير إلا إذا كانت القطاعات المزمع تعميرها في طريق الإشباع أو إذا كان تطور الأوضاع أو المحيط أصبحت معه ماريع التهيئة للبلدية أو البنية الحضرية لا تستجيب أساس للأهداف المعنية لها، حيث يصادق على مرجعات وتعديلات المخطط </w:t>
      </w:r>
      <w:r w:rsidR="00283A9A" w:rsidRPr="00DD173A">
        <w:rPr>
          <w:rFonts w:ascii="Simplified Arabic" w:hAnsi="Simplified Arabic" w:cs="Simplified Arabic"/>
          <w:sz w:val="32"/>
          <w:szCs w:val="32"/>
          <w:rtl/>
          <w:lang w:bidi="ar-DZ"/>
        </w:rPr>
        <w:lastRenderedPageBreak/>
        <w:t>الساري المفعول في نفس الأشكال المنصوص عليها للمصادقة على المخطط التوجيهي للتهيئة والتعمير.</w:t>
      </w:r>
    </w:p>
    <w:p w:rsidR="005D077E" w:rsidRPr="00016526" w:rsidRDefault="005439B8" w:rsidP="00016526">
      <w:pPr>
        <w:bidi/>
        <w:jc w:val="center"/>
        <w:rPr>
          <w:rFonts w:ascii="Simplified Arabic" w:hAnsi="Simplified Arabic" w:cs="Simplified Arabic"/>
          <w:b/>
          <w:bCs/>
          <w:sz w:val="32"/>
          <w:szCs w:val="32"/>
          <w:u w:val="single"/>
          <w:rtl/>
          <w:lang w:bidi="ar-DZ"/>
        </w:rPr>
      </w:pPr>
      <w:r w:rsidRPr="00016526">
        <w:rPr>
          <w:rFonts w:ascii="Simplified Arabic" w:hAnsi="Simplified Arabic" w:cs="Simplified Arabic"/>
          <w:b/>
          <w:bCs/>
          <w:sz w:val="32"/>
          <w:szCs w:val="32"/>
          <w:u w:val="single"/>
          <w:rtl/>
          <w:lang w:bidi="ar-DZ"/>
        </w:rPr>
        <w:t xml:space="preserve">ثانيا: </w:t>
      </w:r>
      <w:r w:rsidR="00283A9A" w:rsidRPr="00016526">
        <w:rPr>
          <w:rFonts w:ascii="Simplified Arabic" w:hAnsi="Simplified Arabic" w:cs="Simplified Arabic"/>
          <w:b/>
          <w:bCs/>
          <w:sz w:val="32"/>
          <w:szCs w:val="32"/>
          <w:u w:val="single"/>
          <w:rtl/>
          <w:lang w:bidi="ar-DZ"/>
        </w:rPr>
        <w:t>مخطط شغل الأراضي</w:t>
      </w:r>
      <w:r w:rsidR="00016526" w:rsidRPr="00016526">
        <w:rPr>
          <w:rFonts w:ascii="Simplified Arabic" w:hAnsi="Simplified Arabic" w:cs="Simplified Arabic" w:hint="cs"/>
          <w:b/>
          <w:bCs/>
          <w:sz w:val="32"/>
          <w:szCs w:val="32"/>
          <w:u w:val="single"/>
          <w:rtl/>
          <w:lang w:bidi="ar-DZ"/>
        </w:rPr>
        <w:t xml:space="preserve"> كأداة لتهيئة المدن العمرانية</w:t>
      </w:r>
    </w:p>
    <w:p w:rsidR="00283A9A" w:rsidRPr="00DD173A" w:rsidRDefault="00283A9A" w:rsidP="00DD173A">
      <w:pPr>
        <w:bidi/>
        <w:jc w:val="both"/>
        <w:rPr>
          <w:rFonts w:ascii="Simplified Arabic" w:hAnsi="Simplified Arabic" w:cs="Simplified Arabic"/>
          <w:sz w:val="32"/>
          <w:szCs w:val="32"/>
          <w:rtl/>
          <w:lang w:bidi="ar-DZ"/>
        </w:rPr>
      </w:pPr>
      <w:r w:rsidRPr="00016526">
        <w:rPr>
          <w:rFonts w:ascii="Simplified Arabic" w:hAnsi="Simplified Arabic" w:cs="Simplified Arabic"/>
          <w:b/>
          <w:bCs/>
          <w:sz w:val="32"/>
          <w:szCs w:val="32"/>
          <w:rtl/>
          <w:lang w:bidi="ar-DZ"/>
        </w:rPr>
        <w:t>أ-تعريف مخطط شغل الأراضي:</w:t>
      </w:r>
      <w:r w:rsidRPr="00DD173A">
        <w:rPr>
          <w:rFonts w:ascii="Simplified Arabic" w:hAnsi="Simplified Arabic" w:cs="Simplified Arabic"/>
          <w:sz w:val="32"/>
          <w:szCs w:val="32"/>
          <w:rtl/>
          <w:lang w:bidi="ar-DZ"/>
        </w:rPr>
        <w:t xml:space="preserve"> عرف المشرع الجزائري في المادة 31 من القانون رقم 90/29 المتعلق بالتهيئة وا</w:t>
      </w:r>
      <w:r w:rsidR="00AE1D38" w:rsidRPr="00DD173A">
        <w:rPr>
          <w:rFonts w:ascii="Simplified Arabic" w:hAnsi="Simplified Arabic" w:cs="Simplified Arabic"/>
          <w:sz w:val="32"/>
          <w:szCs w:val="32"/>
          <w:rtl/>
          <w:lang w:bidi="ar-DZ"/>
        </w:rPr>
        <w:t>لتعمير بأنه: " المخطط الذي يحدد بالتفصيل وفي إطار توجيهات المخطط التوجيهي للتهيئة والتعمير حقوق إستخدام الأراضي والبناء"</w:t>
      </w:r>
    </w:p>
    <w:p w:rsidR="005D077E" w:rsidRPr="00DD173A" w:rsidRDefault="00575BAD" w:rsidP="00DD173A">
      <w:pPr>
        <w:bidi/>
        <w:jc w:val="both"/>
        <w:rPr>
          <w:rFonts w:ascii="Simplified Arabic" w:hAnsi="Simplified Arabic" w:cs="Simplified Arabic"/>
          <w:sz w:val="32"/>
          <w:szCs w:val="32"/>
          <w:rtl/>
          <w:lang w:bidi="ar-DZ"/>
        </w:rPr>
      </w:pPr>
      <w:r w:rsidRPr="00016526">
        <w:rPr>
          <w:rFonts w:ascii="Simplified Arabic" w:hAnsi="Simplified Arabic" w:cs="Simplified Arabic"/>
          <w:b/>
          <w:bCs/>
          <w:sz w:val="32"/>
          <w:szCs w:val="32"/>
          <w:rtl/>
          <w:lang w:bidi="ar-DZ"/>
        </w:rPr>
        <w:t>ب- أهداف</w:t>
      </w:r>
      <w:r w:rsidR="00D329B6" w:rsidRPr="00016526">
        <w:rPr>
          <w:rFonts w:ascii="Simplified Arabic" w:hAnsi="Simplified Arabic" w:cs="Simplified Arabic"/>
          <w:b/>
          <w:bCs/>
          <w:sz w:val="32"/>
          <w:szCs w:val="32"/>
          <w:rtl/>
          <w:lang w:bidi="ar-DZ"/>
        </w:rPr>
        <w:t xml:space="preserve"> ومحتوى</w:t>
      </w:r>
      <w:r w:rsidRPr="00016526">
        <w:rPr>
          <w:rFonts w:ascii="Simplified Arabic" w:hAnsi="Simplified Arabic" w:cs="Simplified Arabic"/>
          <w:b/>
          <w:bCs/>
          <w:sz w:val="32"/>
          <w:szCs w:val="32"/>
          <w:rtl/>
          <w:lang w:bidi="ar-DZ"/>
        </w:rPr>
        <w:t xml:space="preserve"> مخطط شغل الأراضي:</w:t>
      </w:r>
      <w:r w:rsidRPr="00DD173A">
        <w:rPr>
          <w:rFonts w:ascii="Simplified Arabic" w:hAnsi="Simplified Arabic" w:cs="Simplified Arabic"/>
          <w:sz w:val="32"/>
          <w:szCs w:val="32"/>
          <w:rtl/>
          <w:lang w:bidi="ar-DZ"/>
        </w:rPr>
        <w:t xml:space="preserve"> يهدف مخطط شغل الأراضي إلى ما يلي:</w:t>
      </w:r>
    </w:p>
    <w:p w:rsidR="00575BAD" w:rsidRPr="00DD173A" w:rsidRDefault="00575BAD"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*تحدد وبصفة مفصلة بالنسبة للقطاع أو القطاعات أو المناطق المعنية الشكل الحضري، والتنظيم وحقوق البناء وإستعمال الأراضي</w:t>
      </w:r>
    </w:p>
    <w:p w:rsidR="00575BAD" w:rsidRPr="00DD173A" w:rsidRDefault="00575BAD"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*تعين الكمية الدنيا والقصوى من البناء المسموح به المعبر عنها بالمتر المربع من الأرضية المبنية خارج البناء أو بالمتر المكعب من الأحجام وأنماط البنايات المسموح بها واستعمالاتها</w:t>
      </w:r>
    </w:p>
    <w:p w:rsidR="00575BAD" w:rsidRPr="00DD173A" w:rsidRDefault="00575BAD"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*ضبط القواعد المتعلقة بالمظهر الخارجي للبنايات </w:t>
      </w:r>
    </w:p>
    <w:p w:rsidR="00575BAD" w:rsidRPr="00DD173A" w:rsidRDefault="00575BAD"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*تحديد المساحة العمومية والمساحات الخضراء والمواقع المخصصة للمنشآت العمومية والمنشآت ذات المصلحة العامة، وكذلك تخطيطات ومميزات طرق المرور</w:t>
      </w:r>
    </w:p>
    <w:p w:rsidR="00575BAD" w:rsidRPr="00DD173A" w:rsidRDefault="00575BAD"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*تحديد الإرتفاقات</w:t>
      </w:r>
    </w:p>
    <w:p w:rsidR="00575BAD" w:rsidRPr="00DD173A" w:rsidRDefault="00575BAD"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*تحديد الأحياء والشوارع والنصب التذكارية </w:t>
      </w:r>
      <w:r w:rsidR="00A92347" w:rsidRPr="00DD173A">
        <w:rPr>
          <w:rFonts w:ascii="Simplified Arabic" w:hAnsi="Simplified Arabic" w:cs="Simplified Arabic"/>
          <w:sz w:val="32"/>
          <w:szCs w:val="32"/>
          <w:rtl/>
          <w:lang w:bidi="ar-DZ"/>
        </w:rPr>
        <w:t>والمواقع والمناطق الواجب حمايتها وتجديدها وإصلاحها</w:t>
      </w:r>
    </w:p>
    <w:p w:rsidR="00A92347" w:rsidRPr="00DD173A" w:rsidRDefault="00A92347"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w:t>
      </w:r>
      <w:r w:rsidR="00D329B6" w:rsidRPr="00DD173A">
        <w:rPr>
          <w:rFonts w:ascii="Simplified Arabic" w:hAnsi="Simplified Arabic" w:cs="Simplified Arabic"/>
          <w:sz w:val="32"/>
          <w:szCs w:val="32"/>
          <w:rtl/>
          <w:lang w:bidi="ar-DZ"/>
        </w:rPr>
        <w:t>يعين مواقع الأراضي الفلاحية الواجب وقايتها وحمايتها.</w:t>
      </w:r>
    </w:p>
    <w:p w:rsidR="00D329B6" w:rsidRPr="00DD173A" w:rsidRDefault="00D329B6" w:rsidP="00DD173A">
      <w:pPr>
        <w:bidi/>
        <w:jc w:val="both"/>
        <w:rPr>
          <w:rFonts w:ascii="Simplified Arabic" w:hAnsi="Simplified Arabic" w:cs="Simplified Arabic"/>
          <w:sz w:val="32"/>
          <w:szCs w:val="32"/>
          <w:rtl/>
          <w:lang w:bidi="ar-DZ"/>
        </w:rPr>
      </w:pPr>
      <w:r w:rsidRPr="00016526">
        <w:rPr>
          <w:rFonts w:ascii="Simplified Arabic" w:hAnsi="Simplified Arabic" w:cs="Simplified Arabic"/>
          <w:b/>
          <w:bCs/>
          <w:sz w:val="32"/>
          <w:szCs w:val="32"/>
          <w:rtl/>
          <w:lang w:bidi="ar-DZ"/>
        </w:rPr>
        <w:t>ج-موضوعات مخطط شغل الأراضي:</w:t>
      </w:r>
      <w:r w:rsidRPr="00DD173A">
        <w:rPr>
          <w:rFonts w:ascii="Simplified Arabic" w:hAnsi="Simplified Arabic" w:cs="Simplified Arabic"/>
          <w:sz w:val="32"/>
          <w:szCs w:val="32"/>
          <w:rtl/>
          <w:lang w:bidi="ar-DZ"/>
        </w:rPr>
        <w:t xml:space="preserve"> حسب المادة 32 من القانون رقم 9</w:t>
      </w:r>
      <w:r w:rsidR="00C97A41">
        <w:rPr>
          <w:rFonts w:ascii="Simplified Arabic" w:hAnsi="Simplified Arabic" w:cs="Simplified Arabic"/>
          <w:sz w:val="32"/>
          <w:szCs w:val="32"/>
          <w:rtl/>
          <w:lang w:bidi="ar-DZ"/>
        </w:rPr>
        <w:t>0/29 المتعلق بالتهيئة والتعمير</w:t>
      </w:r>
      <w:r w:rsidR="00C97A41">
        <w:rPr>
          <w:rFonts w:ascii="Simplified Arabic" w:hAnsi="Simplified Arabic" w:cs="Simplified Arabic" w:hint="cs"/>
          <w:sz w:val="32"/>
          <w:szCs w:val="32"/>
          <w:rtl/>
          <w:lang w:bidi="ar-DZ"/>
        </w:rPr>
        <w:t xml:space="preserve"> </w:t>
      </w:r>
      <w:r w:rsidRPr="00DD173A">
        <w:rPr>
          <w:rFonts w:ascii="Simplified Arabic" w:hAnsi="Simplified Arabic" w:cs="Simplified Arabic"/>
          <w:sz w:val="32"/>
          <w:szCs w:val="32"/>
          <w:rtl/>
          <w:lang w:bidi="ar-DZ"/>
        </w:rPr>
        <w:t>على أنه: " يتكون مخطط شغل الأراضي من نظ</w:t>
      </w:r>
      <w:r w:rsidR="00C97A41">
        <w:rPr>
          <w:rFonts w:ascii="Simplified Arabic" w:hAnsi="Simplified Arabic" w:cs="Simplified Arabic"/>
          <w:sz w:val="32"/>
          <w:szCs w:val="32"/>
          <w:rtl/>
          <w:lang w:bidi="ar-DZ"/>
        </w:rPr>
        <w:t xml:space="preserve">ام تصحبه مستندات بيانية </w:t>
      </w:r>
      <w:r w:rsidR="00C97A41">
        <w:rPr>
          <w:rFonts w:ascii="Simplified Arabic" w:hAnsi="Simplified Arabic" w:cs="Simplified Arabic"/>
          <w:sz w:val="32"/>
          <w:szCs w:val="32"/>
          <w:rtl/>
          <w:lang w:bidi="ar-DZ"/>
        </w:rPr>
        <w:lastRenderedPageBreak/>
        <w:t>مرجعية"</w:t>
      </w:r>
      <w:r w:rsidRPr="00DD173A">
        <w:rPr>
          <w:rFonts w:ascii="Simplified Arabic" w:hAnsi="Simplified Arabic" w:cs="Simplified Arabic"/>
          <w:sz w:val="32"/>
          <w:szCs w:val="32"/>
          <w:rtl/>
          <w:lang w:bidi="ar-DZ"/>
        </w:rPr>
        <w:t>، وحسب المادة 18 من المرسوم التنفيذي رقم 91/178 الذي يحدد إجراءات إعداد مخططات شغل الأراضي والمصادقة عليها أكدا على أن المخطط يتشكل من :</w:t>
      </w:r>
    </w:p>
    <w:p w:rsidR="00D329B6" w:rsidRPr="00DD173A" w:rsidRDefault="00D329B6"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1-لائحة التنظيم: </w:t>
      </w:r>
      <w:r w:rsidR="00F17E4A" w:rsidRPr="00DD173A">
        <w:rPr>
          <w:rFonts w:ascii="Simplified Arabic" w:hAnsi="Simplified Arabic" w:cs="Simplified Arabic"/>
          <w:sz w:val="32"/>
          <w:szCs w:val="32"/>
          <w:rtl/>
          <w:lang w:bidi="ar-DZ"/>
        </w:rPr>
        <w:t>والتي تتضمن</w:t>
      </w:r>
    </w:p>
    <w:p w:rsidR="00F17E4A" w:rsidRPr="00DD173A" w:rsidRDefault="00F17E4A"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*مذكرة تقديم يثبت فيها تلاؤم أحكام مخطط شغل الأراضي مع أحكام المخطط التوجيهي للتهيئة والتعمير وكذلك الرنامج المعتمد للبلدية أو البلديات المعنية تبعا لآفاق تنميتها</w:t>
      </w:r>
    </w:p>
    <w:p w:rsidR="00F17E4A" w:rsidRPr="00DD173A" w:rsidRDefault="00F17E4A"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*جانب القواعد التي تحدد لكل منطقة متجانسة ومع مراعاة الأحكام الخاصة المطبقة على بعض أجزاء التراب ، نوع المباني المرخص بها أو المحظورة ووجهتها وحقوق البناء المرتبطة بملكية الأرض التي يعبر عنها معامل شغل الأرض ومعامل مساحة ما يؤخذ من الأرض مع جميع الارتفاقات المحتملة </w:t>
      </w:r>
    </w:p>
    <w:p w:rsidR="00F17E4A" w:rsidRDefault="00F17E4A" w:rsidP="00DD173A">
      <w:pPr>
        <w:bidi/>
        <w:jc w:val="both"/>
        <w:rPr>
          <w:rFonts w:ascii="Simplified Arabic" w:hAnsi="Simplified Arabic" w:cs="Simplified Arabic"/>
          <w:sz w:val="32"/>
          <w:szCs w:val="32"/>
          <w:rtl/>
          <w:lang w:bidi="ar-DZ"/>
        </w:rPr>
      </w:pPr>
      <w:r w:rsidRPr="00C97A41">
        <w:rPr>
          <w:rFonts w:ascii="Simplified Arabic" w:hAnsi="Simplified Arabic" w:cs="Simplified Arabic"/>
          <w:sz w:val="32"/>
          <w:szCs w:val="32"/>
          <w:highlight w:val="red"/>
          <w:rtl/>
          <w:lang w:bidi="ar-DZ"/>
        </w:rPr>
        <w:t>ملاحظة: راجع في هذا الإيطار نص المادة المادة 18 من المرسوم التنفيذي رقم 91/178 الذي يحدد إجراءات إعداد مخططات شغل الأراضي من أجل معامل شغل الأرض ومعامل مساحة</w:t>
      </w:r>
    </w:p>
    <w:p w:rsidR="00016526" w:rsidRPr="00DD173A" w:rsidRDefault="00016526" w:rsidP="00016526">
      <w:pPr>
        <w:bidi/>
        <w:jc w:val="both"/>
        <w:rPr>
          <w:rFonts w:ascii="Simplified Arabic" w:hAnsi="Simplified Arabic" w:cs="Simplified Arabic"/>
          <w:sz w:val="32"/>
          <w:szCs w:val="32"/>
          <w:rtl/>
          <w:lang w:bidi="ar-DZ"/>
        </w:rPr>
      </w:pPr>
    </w:p>
    <w:p w:rsidR="00F17E4A" w:rsidRPr="00DD173A" w:rsidRDefault="00E1572F"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2-</w:t>
      </w:r>
      <w:r w:rsidR="00F17E4A" w:rsidRPr="00DD173A">
        <w:rPr>
          <w:rFonts w:ascii="Simplified Arabic" w:hAnsi="Simplified Arabic" w:cs="Simplified Arabic"/>
          <w:sz w:val="32"/>
          <w:szCs w:val="32"/>
          <w:rtl/>
          <w:lang w:bidi="ar-DZ"/>
        </w:rPr>
        <w:t>الوثائق والمستندات البيانية: وتتكون من ما يلي</w:t>
      </w:r>
    </w:p>
    <w:p w:rsidR="00F17E4A" w:rsidRPr="00DD173A" w:rsidRDefault="00F17E4A"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*مخطط بيان الموقع</w:t>
      </w:r>
      <w:r w:rsidR="0051032E" w:rsidRPr="00DD173A">
        <w:rPr>
          <w:rFonts w:ascii="Simplified Arabic" w:hAnsi="Simplified Arabic" w:cs="Simplified Arabic"/>
          <w:sz w:val="32"/>
          <w:szCs w:val="32"/>
          <w:rtl/>
          <w:lang w:bidi="ar-DZ"/>
        </w:rPr>
        <w:t xml:space="preserve"> بمقياس 2000/1 أو 5000/1</w:t>
      </w:r>
    </w:p>
    <w:p w:rsidR="0051032E" w:rsidRPr="00DD173A" w:rsidRDefault="0051032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*مخطط طوبوغرافي بمقياس 500/1 أو 1000/1</w:t>
      </w:r>
    </w:p>
    <w:p w:rsidR="0051032E" w:rsidRPr="00DD173A" w:rsidRDefault="0051032E"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*خارطة بمقياس500/1أو 1000/1 تبين القواسر الجيوتقنية ا</w:t>
      </w:r>
      <w:r w:rsidR="00E306B5" w:rsidRPr="00DD173A">
        <w:rPr>
          <w:rFonts w:ascii="Simplified Arabic" w:hAnsi="Simplified Arabic" w:cs="Simplified Arabic"/>
          <w:sz w:val="32"/>
          <w:szCs w:val="32"/>
          <w:rtl/>
          <w:lang w:bidi="ar-DZ"/>
        </w:rPr>
        <w:t>ل</w:t>
      </w:r>
      <w:r w:rsidRPr="00DD173A">
        <w:rPr>
          <w:rFonts w:ascii="Simplified Arabic" w:hAnsi="Simplified Arabic" w:cs="Simplified Arabic"/>
          <w:sz w:val="32"/>
          <w:szCs w:val="32"/>
          <w:rtl/>
          <w:lang w:bidi="ar-DZ"/>
        </w:rPr>
        <w:t>تعمير التراب المعني، مصحوبة بتقرير تقني</w:t>
      </w:r>
    </w:p>
    <w:p w:rsidR="005D077E" w:rsidRPr="00DD173A" w:rsidRDefault="00E306B5"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*مخطط الواقع القائم بمقياس 500/1 أو 1000/1 يبرز الإطار المشيد حاليا وكذلك الطرق والشبكات المختلفة والإرتفاقات الموجودة.</w:t>
      </w:r>
    </w:p>
    <w:p w:rsidR="00E306B5" w:rsidRPr="00DD173A" w:rsidRDefault="00E306B5"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lastRenderedPageBreak/>
        <w:t>*مخطط تهيئة عامة بمقياس 500/1 او 1000/1</w:t>
      </w:r>
    </w:p>
    <w:p w:rsidR="00E306B5" w:rsidRPr="00DD173A" w:rsidRDefault="00E306B5"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*مخطط التركيب العمراني بمقياس 500/1 أو 1000/1</w:t>
      </w:r>
    </w:p>
    <w:p w:rsidR="00E306B5" w:rsidRPr="00DD173A" w:rsidRDefault="00E306B5" w:rsidP="00DD173A">
      <w:pPr>
        <w:bidi/>
        <w:jc w:val="both"/>
        <w:rPr>
          <w:rFonts w:ascii="Simplified Arabic" w:hAnsi="Simplified Arabic" w:cs="Simplified Arabic"/>
          <w:sz w:val="32"/>
          <w:szCs w:val="32"/>
          <w:rtl/>
          <w:lang w:bidi="ar-DZ"/>
        </w:rPr>
      </w:pPr>
      <w:r w:rsidRPr="00C97A41">
        <w:rPr>
          <w:rFonts w:ascii="Simplified Arabic" w:hAnsi="Simplified Arabic" w:cs="Simplified Arabic"/>
          <w:sz w:val="32"/>
          <w:szCs w:val="32"/>
          <w:highlight w:val="red"/>
          <w:rtl/>
          <w:lang w:bidi="ar-DZ"/>
        </w:rPr>
        <w:t xml:space="preserve">ملاحظة: </w:t>
      </w:r>
      <w:r w:rsidR="00E1572F" w:rsidRPr="00C97A41">
        <w:rPr>
          <w:rFonts w:ascii="Simplified Arabic" w:hAnsi="Simplified Arabic" w:cs="Simplified Arabic"/>
          <w:sz w:val="32"/>
          <w:szCs w:val="32"/>
          <w:highlight w:val="red"/>
          <w:rtl/>
          <w:lang w:bidi="ar-DZ"/>
        </w:rPr>
        <w:t>يلاحظ أن المشرع الجزائري لم ينص على ضرورة وجود تقرير توجيهي ضمن محتوى أو مكونات مخطط شغل الأراضي عكس مخطط التهيئة والتعمير</w:t>
      </w:r>
    </w:p>
    <w:p w:rsidR="00E1572F" w:rsidRPr="00DD173A" w:rsidRDefault="00E1572F" w:rsidP="00DD173A">
      <w:pPr>
        <w:bidi/>
        <w:jc w:val="both"/>
        <w:rPr>
          <w:rFonts w:ascii="Simplified Arabic" w:hAnsi="Simplified Arabic" w:cs="Simplified Arabic"/>
          <w:sz w:val="32"/>
          <w:szCs w:val="32"/>
          <w:rtl/>
          <w:lang w:bidi="ar-DZ"/>
        </w:rPr>
      </w:pPr>
      <w:r w:rsidRPr="00016526">
        <w:rPr>
          <w:rFonts w:ascii="Simplified Arabic" w:hAnsi="Simplified Arabic" w:cs="Simplified Arabic"/>
          <w:b/>
          <w:bCs/>
          <w:sz w:val="32"/>
          <w:szCs w:val="32"/>
          <w:rtl/>
          <w:lang w:bidi="ar-DZ"/>
        </w:rPr>
        <w:t>د-إجراءات إعداد والمصادقة على مخطط شغل الأراضي:</w:t>
      </w:r>
      <w:r w:rsidRPr="00DD173A">
        <w:rPr>
          <w:rFonts w:ascii="Simplified Arabic" w:hAnsi="Simplified Arabic" w:cs="Simplified Arabic"/>
          <w:sz w:val="32"/>
          <w:szCs w:val="32"/>
          <w:rtl/>
          <w:lang w:bidi="ar-DZ"/>
        </w:rPr>
        <w:t xml:space="preserve"> حسب المرسوم التنفيذي رقم 91/178 الذي يحدد إجراءات إعداد مخطط شغل الأراضي فإن إعداد هذا المخطط يتطلب ما يلي:</w:t>
      </w:r>
    </w:p>
    <w:p w:rsidR="00E1572F" w:rsidRPr="00DD173A" w:rsidRDefault="00E1572F" w:rsidP="00DD173A">
      <w:pPr>
        <w:bidi/>
        <w:jc w:val="both"/>
        <w:rPr>
          <w:rFonts w:ascii="Simplified Arabic" w:hAnsi="Simplified Arabic" w:cs="Simplified Arabic"/>
          <w:sz w:val="32"/>
          <w:szCs w:val="32"/>
          <w:rtl/>
          <w:lang w:bidi="ar-DZ"/>
        </w:rPr>
      </w:pPr>
      <w:r w:rsidRPr="00016526">
        <w:rPr>
          <w:rFonts w:ascii="Simplified Arabic" w:hAnsi="Simplified Arabic" w:cs="Simplified Arabic"/>
          <w:b/>
          <w:bCs/>
          <w:sz w:val="32"/>
          <w:szCs w:val="32"/>
          <w:rtl/>
          <w:lang w:bidi="ar-DZ"/>
        </w:rPr>
        <w:t xml:space="preserve">1-إجراء المداولة: </w:t>
      </w:r>
      <w:r w:rsidRPr="00DD173A">
        <w:rPr>
          <w:rFonts w:ascii="Simplified Arabic" w:hAnsi="Simplified Arabic" w:cs="Simplified Arabic"/>
          <w:sz w:val="32"/>
          <w:szCs w:val="32"/>
          <w:rtl/>
          <w:lang w:bidi="ar-DZ"/>
        </w:rPr>
        <w:t xml:space="preserve">حسب المادة 02 </w:t>
      </w:r>
      <w:r w:rsidR="004358BC" w:rsidRPr="00DD173A">
        <w:rPr>
          <w:rFonts w:ascii="Simplified Arabic" w:hAnsi="Simplified Arabic" w:cs="Simplified Arabic"/>
          <w:sz w:val="32"/>
          <w:szCs w:val="32"/>
          <w:rtl/>
          <w:lang w:bidi="ar-DZ"/>
        </w:rPr>
        <w:t xml:space="preserve">و المادة 06 </w:t>
      </w:r>
      <w:r w:rsidRPr="00DD173A">
        <w:rPr>
          <w:rFonts w:ascii="Simplified Arabic" w:hAnsi="Simplified Arabic" w:cs="Simplified Arabic"/>
          <w:sz w:val="32"/>
          <w:szCs w:val="32"/>
          <w:rtl/>
          <w:lang w:bidi="ar-DZ"/>
        </w:rPr>
        <w:t xml:space="preserve">من المرسوم التنفيذي رقم 91/178 الذي يحدد إجراءات إعداد مخطط شغل الأراضي </w:t>
      </w:r>
      <w:r w:rsidR="00D06341" w:rsidRPr="00DD173A">
        <w:rPr>
          <w:rFonts w:ascii="Simplified Arabic" w:hAnsi="Simplified Arabic" w:cs="Simplified Arabic"/>
          <w:sz w:val="32"/>
          <w:szCs w:val="32"/>
          <w:rtl/>
          <w:lang w:bidi="ar-DZ"/>
        </w:rPr>
        <w:t>يتم إعداد مخطط شغل الأراضي عن طريق مداولة من المجلس الشعبي البلدي المعني أو المجالس الشعبية البلدية على أن تتصمن هذه المداولة تذكير بالحدود المرجعية لمخطط شغل الأراضي الواجب إعداده وفقا لمخطط التهيئة والتعمير، بيان لكيفيات مشاركة الإدارات العمومية والهيئات والمصالح العمومية والجمعيات في إعداد مخطط شغل الأراضي.</w:t>
      </w:r>
    </w:p>
    <w:p w:rsidR="00D06341" w:rsidRPr="00DD173A" w:rsidRDefault="00D06341"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 xml:space="preserve">  غير أنه غذا كان مخطط شغل الأراضي يشمل ت</w:t>
      </w:r>
      <w:r w:rsidR="004358BC" w:rsidRPr="00DD173A">
        <w:rPr>
          <w:rFonts w:ascii="Simplified Arabic" w:hAnsi="Simplified Arabic" w:cs="Simplified Arabic"/>
          <w:sz w:val="32"/>
          <w:szCs w:val="32"/>
          <w:rtl/>
          <w:lang w:bidi="ar-DZ"/>
        </w:rPr>
        <w:t>راب بلديتين أو عدة بلديات يمكن إ</w:t>
      </w:r>
      <w:r w:rsidRPr="00DD173A">
        <w:rPr>
          <w:rFonts w:ascii="Simplified Arabic" w:hAnsi="Simplified Arabic" w:cs="Simplified Arabic"/>
          <w:sz w:val="32"/>
          <w:szCs w:val="32"/>
          <w:rtl/>
          <w:lang w:bidi="ar-DZ"/>
        </w:rPr>
        <w:t>سناد  مهمة إعداده إلى م</w:t>
      </w:r>
      <w:r w:rsidR="00C97A41">
        <w:rPr>
          <w:rFonts w:ascii="Simplified Arabic" w:hAnsi="Simplified Arabic" w:cs="Simplified Arabic"/>
          <w:sz w:val="32"/>
          <w:szCs w:val="32"/>
          <w:rtl/>
          <w:lang w:bidi="ar-DZ"/>
        </w:rPr>
        <w:t>ؤسسة عمومية مشتركة بين البلديات</w:t>
      </w:r>
      <w:r w:rsidRPr="00DD173A">
        <w:rPr>
          <w:rFonts w:ascii="Simplified Arabic" w:hAnsi="Simplified Arabic" w:cs="Simplified Arabic"/>
          <w:sz w:val="32"/>
          <w:szCs w:val="32"/>
          <w:rtl/>
          <w:lang w:bidi="ar-DZ"/>
        </w:rPr>
        <w:t>.</w:t>
      </w:r>
    </w:p>
    <w:p w:rsidR="00D06341" w:rsidRPr="00DD173A" w:rsidRDefault="00D06341" w:rsidP="00DD173A">
      <w:pPr>
        <w:bidi/>
        <w:jc w:val="both"/>
        <w:rPr>
          <w:rFonts w:ascii="Simplified Arabic" w:hAnsi="Simplified Arabic" w:cs="Simplified Arabic"/>
          <w:sz w:val="32"/>
          <w:szCs w:val="32"/>
          <w:rtl/>
          <w:lang w:bidi="ar-DZ"/>
        </w:rPr>
      </w:pPr>
      <w:r w:rsidRPr="00016526">
        <w:rPr>
          <w:rFonts w:ascii="Simplified Arabic" w:hAnsi="Simplified Arabic" w:cs="Simplified Arabic"/>
          <w:b/>
          <w:bCs/>
          <w:sz w:val="32"/>
          <w:szCs w:val="32"/>
          <w:rtl/>
          <w:lang w:bidi="ar-DZ"/>
        </w:rPr>
        <w:t xml:space="preserve">2-تبليغ المداولة: </w:t>
      </w:r>
      <w:r w:rsidRPr="00DD173A">
        <w:rPr>
          <w:rFonts w:ascii="Simplified Arabic" w:hAnsi="Simplified Arabic" w:cs="Simplified Arabic"/>
          <w:sz w:val="32"/>
          <w:szCs w:val="32"/>
          <w:rtl/>
          <w:lang w:bidi="ar-DZ"/>
        </w:rPr>
        <w:t>تبلغ المداولة للوالي المختص إقليميا وتنشر في مدة شهر بمقر المجلس الشعبي البلدي لمعني أو المجالس الشعبية البلدية المعنية.</w:t>
      </w:r>
    </w:p>
    <w:p w:rsidR="00D06341" w:rsidRPr="00DD173A" w:rsidRDefault="00D06341" w:rsidP="00DD173A">
      <w:pPr>
        <w:bidi/>
        <w:jc w:val="both"/>
        <w:rPr>
          <w:rFonts w:ascii="Simplified Arabic" w:hAnsi="Simplified Arabic" w:cs="Simplified Arabic"/>
          <w:sz w:val="32"/>
          <w:szCs w:val="32"/>
          <w:rtl/>
          <w:lang w:bidi="ar-DZ"/>
        </w:rPr>
      </w:pPr>
      <w:r w:rsidRPr="00016526">
        <w:rPr>
          <w:rFonts w:ascii="Simplified Arabic" w:hAnsi="Simplified Arabic" w:cs="Simplified Arabic"/>
          <w:b/>
          <w:bCs/>
          <w:sz w:val="32"/>
          <w:szCs w:val="32"/>
          <w:rtl/>
          <w:lang w:bidi="ar-DZ"/>
        </w:rPr>
        <w:t xml:space="preserve">3-صدور قرار ترسيم </w:t>
      </w:r>
      <w:r w:rsidR="00CB0C70" w:rsidRPr="00016526">
        <w:rPr>
          <w:rFonts w:ascii="Simplified Arabic" w:hAnsi="Simplified Arabic" w:cs="Simplified Arabic"/>
          <w:b/>
          <w:bCs/>
          <w:sz w:val="32"/>
          <w:szCs w:val="32"/>
          <w:rtl/>
          <w:lang w:bidi="ar-DZ"/>
        </w:rPr>
        <w:t xml:space="preserve">الحدود: </w:t>
      </w:r>
      <w:r w:rsidR="00CB0C70" w:rsidRPr="00DD173A">
        <w:rPr>
          <w:rFonts w:ascii="Simplified Arabic" w:hAnsi="Simplified Arabic" w:cs="Simplified Arabic"/>
          <w:sz w:val="32"/>
          <w:szCs w:val="32"/>
          <w:rtl/>
          <w:lang w:bidi="ar-DZ"/>
        </w:rPr>
        <w:t xml:space="preserve">يصدر قرار الذي يرسم حدود المحيط الذي يتدخل فيه مخطط شغل الأراضي </w:t>
      </w:r>
      <w:r w:rsidR="00DD173A" w:rsidRPr="00DD173A">
        <w:rPr>
          <w:rFonts w:ascii="Simplified Arabic" w:hAnsi="Simplified Arabic" w:cs="Simplified Arabic"/>
          <w:sz w:val="32"/>
          <w:szCs w:val="32"/>
          <w:rtl/>
          <w:lang w:bidi="ar-DZ"/>
        </w:rPr>
        <w:t xml:space="preserve">إستنادا إلى ملف يتكون من مذكرة تقديم ومن المخطط الذذي يعد على مقياس المخطط التوجيهي للتهيئة والتعمير ويعين حدود التراب المطلوب الذي يشمله مخطط شغل الأراضي والمداولة المتعلقة به حسب الحالة </w:t>
      </w:r>
    </w:p>
    <w:p w:rsidR="00DD173A" w:rsidRPr="00DD173A" w:rsidRDefault="00DD173A"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lastRenderedPageBreak/>
        <w:t>*الوالي إذا كان التراب المعني تابعا لولاية واحدة</w:t>
      </w:r>
    </w:p>
    <w:p w:rsidR="00DD173A" w:rsidRPr="00DD173A" w:rsidRDefault="00DD173A" w:rsidP="00DD173A">
      <w:pPr>
        <w:bidi/>
        <w:jc w:val="both"/>
        <w:rPr>
          <w:rFonts w:ascii="Simplified Arabic" w:hAnsi="Simplified Arabic" w:cs="Simplified Arabic"/>
          <w:sz w:val="32"/>
          <w:szCs w:val="32"/>
          <w:rtl/>
          <w:lang w:bidi="ar-DZ"/>
        </w:rPr>
      </w:pPr>
      <w:r w:rsidRPr="00DD173A">
        <w:rPr>
          <w:rFonts w:ascii="Simplified Arabic" w:hAnsi="Simplified Arabic" w:cs="Simplified Arabic"/>
          <w:sz w:val="32"/>
          <w:szCs w:val="32"/>
          <w:rtl/>
          <w:lang w:bidi="ar-DZ"/>
        </w:rPr>
        <w:t>*لوزير المكلف بالتعمير مع الوزير المكلف بالجماعات المحلية إذا كان التراب المعني تابعا لولايات مختلفة.</w:t>
      </w:r>
    </w:p>
    <w:p w:rsidR="00DD173A" w:rsidRPr="00522BAF" w:rsidRDefault="00DD173A" w:rsidP="00DD173A">
      <w:pPr>
        <w:bidi/>
        <w:jc w:val="both"/>
        <w:rPr>
          <w:rFonts w:ascii="Simplified Arabic" w:hAnsi="Simplified Arabic" w:cs="Simplified Arabic"/>
          <w:sz w:val="32"/>
          <w:szCs w:val="32"/>
          <w:rtl/>
          <w:lang w:bidi="ar-DZ"/>
        </w:rPr>
      </w:pPr>
      <w:r w:rsidRPr="00016526">
        <w:rPr>
          <w:rFonts w:ascii="Simplified Arabic" w:hAnsi="Simplified Arabic" w:cs="Simplified Arabic"/>
          <w:b/>
          <w:bCs/>
          <w:sz w:val="32"/>
          <w:szCs w:val="32"/>
          <w:rtl/>
          <w:lang w:bidi="ar-DZ"/>
        </w:rPr>
        <w:t>4-إبلاغ بعض المؤسسات والهيئات العمومية</w:t>
      </w:r>
      <w:r w:rsidR="00522BAF">
        <w:rPr>
          <w:rFonts w:ascii="Simplified Arabic" w:hAnsi="Simplified Arabic" w:cs="Simplified Arabic" w:hint="cs"/>
          <w:b/>
          <w:bCs/>
          <w:sz w:val="32"/>
          <w:szCs w:val="32"/>
          <w:rtl/>
          <w:lang w:bidi="ar-DZ"/>
        </w:rPr>
        <w:t xml:space="preserve">: </w:t>
      </w:r>
      <w:r w:rsidR="00522BAF" w:rsidRPr="00522BAF">
        <w:rPr>
          <w:rFonts w:ascii="Simplified Arabic" w:hAnsi="Simplified Arabic" w:cs="Simplified Arabic" w:hint="cs"/>
          <w:sz w:val="32"/>
          <w:szCs w:val="32"/>
          <w:rtl/>
          <w:lang w:bidi="ar-DZ"/>
        </w:rPr>
        <w:t xml:space="preserve">يقوم رئيس المجلس الشعبي البلدي أو رؤساء المجالس الشعبية البلدية أو المؤسسة العمومية المشتركة بين البلديات بإطلاع رؤساء غرف التجارة ورؤساء غرف الفلاحة ورؤساء المنظمات المهنية والجمعيات المحلية للمرتفقين كتابيا بالمقرر القاضي بإعداد مخطط شغل الأراضي، وتمنح لهم مدة 15 يوما من تاريخ استلامهم الرسالة للإفصاح عما إذا كانوا يردون المشاركة </w:t>
      </w:r>
      <w:r w:rsidR="00522BAF">
        <w:rPr>
          <w:rFonts w:ascii="Simplified Arabic" w:hAnsi="Simplified Arabic" w:cs="Simplified Arabic" w:hint="cs"/>
          <w:sz w:val="32"/>
          <w:szCs w:val="32"/>
          <w:rtl/>
          <w:lang w:bidi="ar-DZ"/>
        </w:rPr>
        <w:t>في إ</w:t>
      </w:r>
      <w:r w:rsidR="00522BAF" w:rsidRPr="00522BAF">
        <w:rPr>
          <w:rFonts w:ascii="Simplified Arabic" w:hAnsi="Simplified Arabic" w:cs="Simplified Arabic" w:hint="cs"/>
          <w:sz w:val="32"/>
          <w:szCs w:val="32"/>
          <w:rtl/>
          <w:lang w:bidi="ar-DZ"/>
        </w:rPr>
        <w:t>عداد مخطط شغل الأراضي.</w:t>
      </w:r>
      <w:r w:rsidRPr="00522BAF">
        <w:rPr>
          <w:rFonts w:ascii="Simplified Arabic" w:hAnsi="Simplified Arabic" w:cs="Simplified Arabic"/>
          <w:sz w:val="32"/>
          <w:szCs w:val="32"/>
          <w:rtl/>
          <w:lang w:bidi="ar-DZ"/>
        </w:rPr>
        <w:t xml:space="preserve"> </w:t>
      </w:r>
    </w:p>
    <w:p w:rsidR="005D077E" w:rsidRDefault="00D80BDE" w:rsidP="00D80BD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ويقوم كذلك بالاستشارة الوجوبية للإدارات العمومية والمصالح التابعة المكلفة على مستوى الولاية بالتعمير، الفلاحة، التنظيم الإقتصادي، الري، النقل، الأشغال العمومية، المباني والمواقع الأثرية، البريد والمواصلات، وكذا الهيئات والمصالح العمومية المكلفة على المستوى المحلي بتوزيع الطاقة، النقل، توزيع الماء.</w:t>
      </w:r>
    </w:p>
    <w:p w:rsidR="00D80BDE" w:rsidRDefault="00D80BDE" w:rsidP="00D80BD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وتمنح </w:t>
      </w:r>
      <w:r w:rsidR="00FC7D18">
        <w:rPr>
          <w:rFonts w:ascii="Simplified Arabic" w:hAnsi="Simplified Arabic" w:cs="Simplified Arabic" w:hint="cs"/>
          <w:sz w:val="32"/>
          <w:szCs w:val="32"/>
          <w:rtl/>
          <w:lang w:bidi="ar-DZ"/>
        </w:rPr>
        <w:t>للإدارات العمومية والهيئات والمصالح العمومية والجمعيات والمصالح المعنية التابعة للدولة مهلة 60 لإبداء رأيهم وملاحظاتهم</w:t>
      </w:r>
    </w:p>
    <w:p w:rsidR="00D80BDE" w:rsidRPr="00FC7D18" w:rsidRDefault="00FC7D18" w:rsidP="00FC7D18">
      <w:pPr>
        <w:bidi/>
        <w:jc w:val="both"/>
        <w:rPr>
          <w:rFonts w:ascii="Simplified Arabic" w:hAnsi="Simplified Arabic" w:cs="Simplified Arabic"/>
          <w:sz w:val="32"/>
          <w:szCs w:val="32"/>
          <w:rtl/>
          <w:lang w:bidi="ar-DZ"/>
        </w:rPr>
      </w:pPr>
      <w:r w:rsidRPr="00FC7D18">
        <w:rPr>
          <w:rFonts w:ascii="Simplified Arabic" w:hAnsi="Simplified Arabic" w:cs="Simplified Arabic" w:hint="cs"/>
          <w:b/>
          <w:bCs/>
          <w:sz w:val="32"/>
          <w:szCs w:val="32"/>
          <w:rtl/>
          <w:lang w:bidi="ar-DZ"/>
        </w:rPr>
        <w:t>5-إجراء التحقيق العمومي:</w:t>
      </w:r>
      <w:r>
        <w:rPr>
          <w:rFonts w:ascii="Simplified Arabic" w:hAnsi="Simplified Arabic" w:cs="Simplified Arabic" w:hint="cs"/>
          <w:b/>
          <w:bCs/>
          <w:sz w:val="32"/>
          <w:szCs w:val="32"/>
          <w:rtl/>
          <w:lang w:bidi="ar-DZ"/>
        </w:rPr>
        <w:t xml:space="preserve"> </w:t>
      </w:r>
      <w:r w:rsidRPr="00FC7D18">
        <w:rPr>
          <w:rFonts w:ascii="Simplified Arabic" w:hAnsi="Simplified Arabic" w:cs="Simplified Arabic" w:hint="cs"/>
          <w:sz w:val="32"/>
          <w:szCs w:val="32"/>
          <w:rtl/>
          <w:lang w:bidi="ar-DZ"/>
        </w:rPr>
        <w:t xml:space="preserve">يخضع مشروع مخطط شغل الأراضي المصادق عليه لاستقصاء العمومي </w:t>
      </w:r>
      <w:r>
        <w:rPr>
          <w:rFonts w:ascii="Simplified Arabic" w:hAnsi="Simplified Arabic" w:cs="Simplified Arabic" w:hint="cs"/>
          <w:sz w:val="32"/>
          <w:szCs w:val="32"/>
          <w:rtl/>
          <w:lang w:bidi="ar-DZ"/>
        </w:rPr>
        <w:t xml:space="preserve">مدة 60 يوم يصدر بموجبه رئيس المجلس الشعبي البلدي قرار </w:t>
      </w:r>
    </w:p>
    <w:p w:rsidR="00C97A41" w:rsidRDefault="00FC7D18" w:rsidP="00C97A41">
      <w:pPr>
        <w:bidi/>
        <w:jc w:val="both"/>
        <w:rPr>
          <w:rFonts w:ascii="Simplified Arabic" w:hAnsi="Simplified Arabic" w:cs="Simplified Arabic"/>
          <w:sz w:val="32"/>
          <w:szCs w:val="32"/>
          <w:rtl/>
          <w:lang w:bidi="ar-DZ"/>
        </w:rPr>
      </w:pPr>
      <w:r w:rsidRPr="00FC7D18">
        <w:rPr>
          <w:rFonts w:ascii="Simplified Arabic" w:hAnsi="Simplified Arabic" w:cs="Simplified Arabic" w:hint="cs"/>
          <w:b/>
          <w:bCs/>
          <w:sz w:val="32"/>
          <w:szCs w:val="32"/>
          <w:rtl/>
          <w:lang w:bidi="ar-DZ"/>
        </w:rPr>
        <w:t>6-المصادقة على مخطط شغل الأراضي:</w:t>
      </w:r>
      <w:r>
        <w:rPr>
          <w:rFonts w:ascii="Simplified Arabic" w:hAnsi="Simplified Arabic" w:cs="Simplified Arabic" w:hint="cs"/>
          <w:b/>
          <w:bCs/>
          <w:sz w:val="32"/>
          <w:szCs w:val="32"/>
          <w:rtl/>
          <w:lang w:bidi="ar-DZ"/>
        </w:rPr>
        <w:t xml:space="preserve"> </w:t>
      </w:r>
      <w:r w:rsidRPr="00FC7D18">
        <w:rPr>
          <w:rFonts w:ascii="Simplified Arabic" w:hAnsi="Simplified Arabic" w:cs="Simplified Arabic" w:hint="cs"/>
          <w:sz w:val="32"/>
          <w:szCs w:val="32"/>
          <w:rtl/>
          <w:lang w:bidi="ar-DZ"/>
        </w:rPr>
        <w:t xml:space="preserve">يرسل مخطط شغل الأراضي مصحوبا بسجل </w:t>
      </w:r>
      <w:r w:rsidR="00C97A41" w:rsidRPr="00FC7D18">
        <w:rPr>
          <w:rFonts w:ascii="Simplified Arabic" w:hAnsi="Simplified Arabic" w:cs="Simplified Arabic" w:hint="cs"/>
          <w:sz w:val="32"/>
          <w:szCs w:val="32"/>
          <w:rtl/>
          <w:lang w:bidi="ar-DZ"/>
        </w:rPr>
        <w:t>الاستقصاء</w:t>
      </w:r>
      <w:r w:rsidRPr="00FC7D18">
        <w:rPr>
          <w:rFonts w:ascii="Simplified Arabic" w:hAnsi="Simplified Arabic" w:cs="Simplified Arabic" w:hint="cs"/>
          <w:sz w:val="32"/>
          <w:szCs w:val="32"/>
          <w:rtl/>
          <w:lang w:bidi="ar-DZ"/>
        </w:rPr>
        <w:t xml:space="preserve"> إلى الوالي المختص إقليميا الذي يبدي رأيه خلال 30 يو</w:t>
      </w:r>
      <w:r w:rsidR="00C97A41">
        <w:rPr>
          <w:rFonts w:ascii="Simplified Arabic" w:hAnsi="Simplified Arabic" w:cs="Simplified Arabic" w:hint="cs"/>
          <w:sz w:val="32"/>
          <w:szCs w:val="32"/>
          <w:rtl/>
          <w:lang w:bidi="ar-DZ"/>
        </w:rPr>
        <w:t xml:space="preserve">ما ابتداء من تاريخ استلام الملف، وإذا انقضت المدة عد رأي الوالي موافقا، يصادق فيما بعد رئيس المجلس الشعبي البلدي بمداولة على مخطط شغل الأراضي المعدل عند الاقتضاء لأخذ نتائج الاستقصاء العمومي بعد أخذ رأي الوالي، على أن يبلغ مخطط شغل الأراضي للوالي </w:t>
      </w:r>
      <w:r w:rsidR="00C97A41">
        <w:rPr>
          <w:rFonts w:ascii="Simplified Arabic" w:hAnsi="Simplified Arabic" w:cs="Simplified Arabic" w:hint="cs"/>
          <w:sz w:val="32"/>
          <w:szCs w:val="32"/>
          <w:rtl/>
          <w:lang w:bidi="ar-DZ"/>
        </w:rPr>
        <w:lastRenderedPageBreak/>
        <w:t>المختص إقليميا، الغرفة التجارية، الغرفة الفلاحية، ويوضع هذا الأخير تحت تصرف الجمهور عن طريق قرار يصدره رئيس المجلس الشعبي البلدي.</w:t>
      </w:r>
    </w:p>
    <w:p w:rsidR="00BE13A6" w:rsidRDefault="00C97A41" w:rsidP="00EF6D05">
      <w:pPr>
        <w:bidi/>
        <w:jc w:val="both"/>
        <w:rPr>
          <w:rFonts w:ascii="Simplified Arabic" w:hAnsi="Simplified Arabic" w:cs="Simplified Arabic"/>
          <w:sz w:val="32"/>
          <w:szCs w:val="32"/>
          <w:lang w:bidi="ar-DZ"/>
        </w:rPr>
      </w:pPr>
      <w:r w:rsidRPr="00C97A41">
        <w:rPr>
          <w:rFonts w:ascii="Simplified Arabic" w:hAnsi="Simplified Arabic" w:cs="Simplified Arabic" w:hint="cs"/>
          <w:sz w:val="32"/>
          <w:szCs w:val="32"/>
          <w:highlight w:val="red"/>
          <w:rtl/>
          <w:lang w:bidi="ar-DZ"/>
        </w:rPr>
        <w:t xml:space="preserve">ملاحظ هامة: على الطالبة مراجعة المواد التالية: من المادة 7 إلى 15 </w:t>
      </w:r>
      <w:r w:rsidRPr="00C97A41">
        <w:rPr>
          <w:rFonts w:ascii="Simplified Arabic" w:hAnsi="Simplified Arabic" w:cs="Simplified Arabic"/>
          <w:sz w:val="32"/>
          <w:szCs w:val="32"/>
          <w:highlight w:val="red"/>
          <w:rtl/>
          <w:lang w:bidi="ar-DZ"/>
        </w:rPr>
        <w:t>من المرسوم التنفيذي رقم 91/178 الذي يحدد إجراءات إعداد مخطط شغل الأراضي</w:t>
      </w:r>
      <w:r w:rsidRPr="00C97A41">
        <w:rPr>
          <w:rFonts w:ascii="Simplified Arabic" w:hAnsi="Simplified Arabic" w:cs="Simplified Arabic" w:hint="cs"/>
          <w:sz w:val="32"/>
          <w:szCs w:val="32"/>
          <w:highlight w:val="red"/>
          <w:rtl/>
          <w:lang w:bidi="ar-DZ"/>
        </w:rPr>
        <w:t xml:space="preserve">، والمواد 36،37 من القانون رقم 90/29 </w:t>
      </w:r>
      <w:r w:rsidRPr="00C97A41">
        <w:rPr>
          <w:rFonts w:ascii="Simplified Arabic" w:hAnsi="Simplified Arabic" w:cs="Simplified Arabic"/>
          <w:sz w:val="32"/>
          <w:szCs w:val="32"/>
          <w:highlight w:val="red"/>
          <w:rtl/>
          <w:lang w:bidi="ar-DZ"/>
        </w:rPr>
        <w:t>المتعلق بالتهيئة والتعمير</w:t>
      </w:r>
    </w:p>
    <w:p w:rsidR="00A00F34" w:rsidRDefault="00A00F34" w:rsidP="00A00F34">
      <w:pPr>
        <w:bidi/>
        <w:jc w:val="center"/>
        <w:rPr>
          <w:rFonts w:ascii="Simplified Arabic" w:hAnsi="Simplified Arabic" w:cs="Simplified Arabic"/>
          <w:b/>
          <w:bCs/>
          <w:sz w:val="32"/>
          <w:szCs w:val="32"/>
          <w:rtl/>
          <w:lang w:bidi="ar-DZ"/>
        </w:rPr>
      </w:pPr>
      <w:r w:rsidRPr="00A00F34">
        <w:rPr>
          <w:rFonts w:ascii="Simplified Arabic" w:hAnsi="Simplified Arabic" w:cs="Simplified Arabic" w:hint="cs"/>
          <w:b/>
          <w:bCs/>
          <w:sz w:val="32"/>
          <w:szCs w:val="32"/>
          <w:rtl/>
          <w:lang w:bidi="ar-DZ"/>
        </w:rPr>
        <w:t>رخصة البناء</w:t>
      </w:r>
    </w:p>
    <w:p w:rsidR="007F7AC2" w:rsidRDefault="00A00F34" w:rsidP="00A00F34">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مفهوم رخصة البناء: </w:t>
      </w:r>
    </w:p>
    <w:p w:rsidR="006C6256" w:rsidRDefault="007F7AC2" w:rsidP="007F7AC2">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lang w:bidi="ar-DZ"/>
        </w:rPr>
        <w:t xml:space="preserve">  عرف الفقه رخصة البناء بأنها: </w:t>
      </w:r>
      <w:r w:rsidRPr="006C6256">
        <w:rPr>
          <w:rFonts w:ascii="Simplified Arabic" w:hAnsi="Simplified Arabic" w:cs="Simplified Arabic" w:hint="cs"/>
          <w:sz w:val="32"/>
          <w:szCs w:val="32"/>
          <w:rtl/>
          <w:lang w:bidi="ar-DZ"/>
        </w:rPr>
        <w:t xml:space="preserve">"إحدى </w:t>
      </w:r>
      <w:r w:rsidR="006C6256" w:rsidRPr="006C6256">
        <w:rPr>
          <w:rFonts w:ascii="Simplified Arabic" w:hAnsi="Simplified Arabic" w:cs="Simplified Arabic" w:hint="cs"/>
          <w:sz w:val="32"/>
          <w:szCs w:val="32"/>
          <w:rtl/>
          <w:lang w:bidi="ar-DZ"/>
        </w:rPr>
        <w:t>الإجراءات</w:t>
      </w:r>
      <w:r w:rsidRPr="006C6256">
        <w:rPr>
          <w:rFonts w:ascii="Simplified Arabic" w:hAnsi="Simplified Arabic" w:cs="Simplified Arabic" w:hint="cs"/>
          <w:sz w:val="32"/>
          <w:szCs w:val="32"/>
          <w:rtl/>
          <w:lang w:bidi="ar-DZ"/>
        </w:rPr>
        <w:t xml:space="preserve"> الوقائية التي تحدد ماهية المبنى المرخص به، وذكر مواصفاته،وبيان الغرض منه، سكني أو خدمي أو تجاري، وتستخدمها سلطات الضبط الإداري في الدولة بغرض وقاية كل </w:t>
      </w:r>
      <w:r w:rsidR="006C6256" w:rsidRPr="006C6256">
        <w:rPr>
          <w:rFonts w:ascii="Simplified Arabic" w:hAnsi="Simplified Arabic" w:cs="Simplified Arabic" w:hint="cs"/>
          <w:sz w:val="32"/>
          <w:szCs w:val="32"/>
          <w:rtl/>
          <w:lang w:bidi="ar-DZ"/>
        </w:rPr>
        <w:t>أفراد</w:t>
      </w:r>
      <w:r w:rsidRPr="006C6256">
        <w:rPr>
          <w:rFonts w:ascii="Simplified Arabic" w:hAnsi="Simplified Arabic" w:cs="Simplified Arabic" w:hint="cs"/>
          <w:sz w:val="32"/>
          <w:szCs w:val="32"/>
          <w:rtl/>
          <w:lang w:bidi="ar-DZ"/>
        </w:rPr>
        <w:t xml:space="preserve"> المجتمع من الأضرار</w:t>
      </w:r>
      <w:r w:rsidR="006C6256">
        <w:rPr>
          <w:rFonts w:ascii="Simplified Arabic" w:hAnsi="Simplified Arabic" w:cs="Simplified Arabic" w:hint="cs"/>
          <w:sz w:val="32"/>
          <w:szCs w:val="32"/>
          <w:rtl/>
          <w:lang w:bidi="ar-DZ"/>
        </w:rPr>
        <w:t xml:space="preserve"> </w:t>
      </w:r>
      <w:r w:rsidR="006C6256" w:rsidRPr="006C6256">
        <w:rPr>
          <w:rFonts w:ascii="Simplified Arabic" w:hAnsi="Simplified Arabic" w:cs="Simplified Arabic" w:hint="cs"/>
          <w:sz w:val="32"/>
          <w:szCs w:val="32"/>
          <w:rtl/>
          <w:lang w:bidi="ar-DZ"/>
        </w:rPr>
        <w:t>التي قد تنجم عن ممارسة الحريات الفردية، وحماية المصالح العامة"</w:t>
      </w:r>
      <w:r w:rsidR="00FB5D1A" w:rsidRPr="00592CEC">
        <w:rPr>
          <w:rStyle w:val="Appelnotedebasdep"/>
          <w:rFonts w:ascii="Arabic Typesetting" w:hAnsi="Arabic Typesetting" w:cs="Arabic Typesetting"/>
          <w:sz w:val="40"/>
          <w:szCs w:val="40"/>
          <w:rtl/>
        </w:rPr>
        <w:footnoteReference w:id="1"/>
      </w:r>
    </w:p>
    <w:p w:rsidR="00A00F34" w:rsidRDefault="006C6256" w:rsidP="006C6256">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أو "</w:t>
      </w:r>
      <w:r w:rsidR="00A00F34" w:rsidRPr="00A00F34">
        <w:rPr>
          <w:rFonts w:ascii="Simplified Arabic" w:hAnsi="Simplified Arabic" w:cs="Simplified Arabic" w:hint="cs"/>
          <w:sz w:val="32"/>
          <w:szCs w:val="32"/>
          <w:rtl/>
          <w:lang w:bidi="ar-DZ"/>
        </w:rPr>
        <w:t xml:space="preserve">هي القرار </w:t>
      </w:r>
      <w:r w:rsidR="006C480F">
        <w:rPr>
          <w:rFonts w:ascii="Simplified Arabic" w:hAnsi="Simplified Arabic" w:cs="Simplified Arabic" w:hint="cs"/>
          <w:sz w:val="32"/>
          <w:szCs w:val="32"/>
          <w:rtl/>
          <w:lang w:bidi="ar-DZ"/>
        </w:rPr>
        <w:t>ال</w:t>
      </w:r>
      <w:r w:rsidR="006C480F" w:rsidRPr="00A00F34">
        <w:rPr>
          <w:rFonts w:ascii="Simplified Arabic" w:hAnsi="Simplified Arabic" w:cs="Simplified Arabic" w:hint="cs"/>
          <w:sz w:val="32"/>
          <w:szCs w:val="32"/>
          <w:rtl/>
          <w:lang w:bidi="ar-DZ"/>
        </w:rPr>
        <w:t>إداري</w:t>
      </w:r>
      <w:r w:rsidR="00A00F34" w:rsidRPr="00A00F34">
        <w:rPr>
          <w:rFonts w:ascii="Simplified Arabic" w:hAnsi="Simplified Arabic" w:cs="Simplified Arabic" w:hint="cs"/>
          <w:sz w:val="32"/>
          <w:szCs w:val="32"/>
          <w:rtl/>
          <w:lang w:bidi="ar-DZ"/>
        </w:rPr>
        <w:t xml:space="preserve"> الصادر من السلطة المختصة قانونا، تمنح بمقتضاه الحق للشخص (الطب</w:t>
      </w:r>
      <w:r w:rsidR="006C480F">
        <w:rPr>
          <w:rFonts w:ascii="Simplified Arabic" w:hAnsi="Simplified Arabic" w:cs="Simplified Arabic" w:hint="cs"/>
          <w:sz w:val="32"/>
          <w:szCs w:val="32"/>
          <w:rtl/>
          <w:lang w:bidi="ar-DZ"/>
        </w:rPr>
        <w:t>ي</w:t>
      </w:r>
      <w:r w:rsidR="00A00F34" w:rsidRPr="00A00F34">
        <w:rPr>
          <w:rFonts w:ascii="Simplified Arabic" w:hAnsi="Simplified Arabic" w:cs="Simplified Arabic" w:hint="cs"/>
          <w:sz w:val="32"/>
          <w:szCs w:val="32"/>
          <w:rtl/>
          <w:lang w:bidi="ar-DZ"/>
        </w:rPr>
        <w:t>عي او المعنوي) بإقامة بناء جديد أو تغيير بناء أو بناء قائم قبل البدء في أعمال البناء التي يجب أن تحترم قواعد قانون العمران</w:t>
      </w:r>
      <w:r w:rsidR="007F7AC2">
        <w:rPr>
          <w:rFonts w:ascii="Simplified Arabic" w:hAnsi="Simplified Arabic" w:cs="Simplified Arabic" w:hint="cs"/>
          <w:sz w:val="32"/>
          <w:szCs w:val="32"/>
          <w:rtl/>
          <w:lang w:bidi="ar-DZ"/>
        </w:rPr>
        <w:t>"</w:t>
      </w:r>
      <w:r w:rsidR="005E6648" w:rsidRPr="00592CEC">
        <w:rPr>
          <w:rStyle w:val="Appelnotedebasdep"/>
          <w:rFonts w:ascii="Arabic Typesetting" w:hAnsi="Arabic Typesetting" w:cs="Arabic Typesetting"/>
          <w:sz w:val="40"/>
          <w:szCs w:val="40"/>
          <w:rtl/>
        </w:rPr>
        <w:footnoteReference w:id="2"/>
      </w:r>
    </w:p>
    <w:p w:rsidR="008B47F4" w:rsidRDefault="008B47F4" w:rsidP="008B47F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وبناء على التعاريف المقدمة أعلاه يم</w:t>
      </w:r>
      <w:r w:rsidR="00620438">
        <w:rPr>
          <w:rFonts w:ascii="Simplified Arabic" w:hAnsi="Simplified Arabic" w:cs="Simplified Arabic" w:hint="cs"/>
          <w:sz w:val="32"/>
          <w:szCs w:val="32"/>
          <w:rtl/>
          <w:lang w:bidi="ar-DZ"/>
        </w:rPr>
        <w:t>كن</w:t>
      </w:r>
      <w:r>
        <w:rPr>
          <w:rFonts w:ascii="Simplified Arabic" w:hAnsi="Simplified Arabic" w:cs="Simplified Arabic" w:hint="cs"/>
          <w:sz w:val="32"/>
          <w:szCs w:val="32"/>
          <w:rtl/>
          <w:lang w:bidi="ar-DZ"/>
        </w:rPr>
        <w:t xml:space="preserve"> أن نحدد العناصر الأساسية المكونة لرخصة البناء والمتمثلة أساسا في ما يلي:</w:t>
      </w:r>
    </w:p>
    <w:p w:rsidR="008B47F4" w:rsidRDefault="008B47F4" w:rsidP="008B47F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*صدور قرار إداري بالبناء من السلطة الإدارية المختصة</w:t>
      </w:r>
    </w:p>
    <w:p w:rsidR="008B47F4" w:rsidRDefault="008B47F4" w:rsidP="008B47F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*أن يكون صدور القرار قبليا قبل الشروع في أعمال البناء</w:t>
      </w:r>
    </w:p>
    <w:p w:rsidR="008B47F4" w:rsidRDefault="008B47F4" w:rsidP="008B47F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*أن يكون مضمون القرار يتعلق بإنجاز بناء جديد أو تغير بناء قائم.</w:t>
      </w:r>
    </w:p>
    <w:p w:rsidR="00E632C0" w:rsidRDefault="008D4409" w:rsidP="00E632C0">
      <w:pPr>
        <w:bidi/>
        <w:jc w:val="both"/>
        <w:rPr>
          <w:rFonts w:ascii="Simplified Arabic" w:hAnsi="Simplified Arabic" w:cs="Simplified Arabic"/>
          <w:b/>
          <w:bCs/>
          <w:sz w:val="32"/>
          <w:szCs w:val="32"/>
          <w:rtl/>
          <w:lang w:bidi="ar-DZ"/>
        </w:rPr>
      </w:pPr>
      <w:r w:rsidRPr="008D4409">
        <w:rPr>
          <w:rFonts w:ascii="Simplified Arabic" w:hAnsi="Simplified Arabic" w:cs="Simplified Arabic" w:hint="cs"/>
          <w:b/>
          <w:bCs/>
          <w:sz w:val="32"/>
          <w:szCs w:val="32"/>
          <w:rtl/>
          <w:lang w:bidi="ar-DZ"/>
        </w:rPr>
        <w:t>نطاق تطبيق رخصة البناء</w:t>
      </w:r>
    </w:p>
    <w:p w:rsidR="008D4409" w:rsidRDefault="008D4409" w:rsidP="008D440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w:t>
      </w:r>
      <w:r w:rsidR="00EE6E49">
        <w:rPr>
          <w:rFonts w:ascii="Simplified Arabic" w:hAnsi="Simplified Arabic" w:cs="Simplified Arabic" w:hint="cs"/>
          <w:b/>
          <w:bCs/>
          <w:sz w:val="32"/>
          <w:szCs w:val="32"/>
          <w:rtl/>
          <w:lang w:bidi="ar-DZ"/>
        </w:rPr>
        <w:t>ن</w:t>
      </w:r>
      <w:r>
        <w:rPr>
          <w:rFonts w:ascii="Simplified Arabic" w:hAnsi="Simplified Arabic" w:cs="Simplified Arabic" w:hint="cs"/>
          <w:b/>
          <w:bCs/>
          <w:sz w:val="32"/>
          <w:szCs w:val="32"/>
          <w:rtl/>
          <w:lang w:bidi="ar-DZ"/>
        </w:rPr>
        <w:t>ط</w:t>
      </w:r>
      <w:r w:rsidR="00EE6E49">
        <w:rPr>
          <w:rFonts w:ascii="Simplified Arabic" w:hAnsi="Simplified Arabic" w:cs="Simplified Arabic" w:hint="cs"/>
          <w:b/>
          <w:bCs/>
          <w:sz w:val="32"/>
          <w:szCs w:val="32"/>
          <w:rtl/>
          <w:lang w:bidi="ar-DZ"/>
        </w:rPr>
        <w:t>ا</w:t>
      </w:r>
      <w:r>
        <w:rPr>
          <w:rFonts w:ascii="Simplified Arabic" w:hAnsi="Simplified Arabic" w:cs="Simplified Arabic" w:hint="cs"/>
          <w:b/>
          <w:bCs/>
          <w:sz w:val="32"/>
          <w:szCs w:val="32"/>
          <w:rtl/>
          <w:lang w:bidi="ar-DZ"/>
        </w:rPr>
        <w:t>ق الموضوعي لتطبيق رخصة البناء:</w:t>
      </w:r>
    </w:p>
    <w:p w:rsidR="004B4DDA" w:rsidRDefault="004B4DDA" w:rsidP="004B4DDA">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الأعمال المشترط حصولها على رخصة البناء</w:t>
      </w:r>
    </w:p>
    <w:p w:rsidR="00D61846" w:rsidRDefault="00D61846" w:rsidP="00433FA0">
      <w:pPr>
        <w:bidi/>
        <w:jc w:val="both"/>
        <w:rPr>
          <w:rFonts w:ascii="Simplified Arabic" w:hAnsi="Simplified Arabic" w:cs="Simplified Arabic"/>
          <w:sz w:val="32"/>
          <w:szCs w:val="32"/>
          <w:rtl/>
          <w:lang w:bidi="ar-DZ"/>
        </w:rPr>
      </w:pPr>
      <w:r w:rsidRPr="009D3D97">
        <w:rPr>
          <w:rFonts w:ascii="Simplified Arabic" w:hAnsi="Simplified Arabic" w:cs="Simplified Arabic" w:hint="cs"/>
          <w:sz w:val="32"/>
          <w:szCs w:val="32"/>
          <w:rtl/>
          <w:lang w:bidi="ar-DZ"/>
        </w:rPr>
        <w:t xml:space="preserve">    حدد المشرع الجزائري بموجب المادة 52</w:t>
      </w:r>
      <w:r w:rsidR="00A66364">
        <w:rPr>
          <w:rFonts w:ascii="Simplified Arabic" w:hAnsi="Simplified Arabic" w:cs="Simplified Arabic" w:hint="cs"/>
          <w:sz w:val="32"/>
          <w:szCs w:val="32"/>
          <w:rtl/>
          <w:lang w:bidi="ar-DZ"/>
        </w:rPr>
        <w:t xml:space="preserve"> من المرسوم التنفيذي رقم 90/29 المتعلق ب</w:t>
      </w:r>
      <w:r w:rsidR="00433FA0">
        <w:rPr>
          <w:rFonts w:ascii="Simplified Arabic" w:hAnsi="Simplified Arabic" w:cs="Simplified Arabic" w:hint="cs"/>
          <w:sz w:val="32"/>
          <w:szCs w:val="32"/>
          <w:rtl/>
          <w:lang w:bidi="ar-DZ"/>
        </w:rPr>
        <w:t xml:space="preserve">التهيئة والتعمير </w:t>
      </w:r>
      <w:r w:rsidR="00A66364">
        <w:rPr>
          <w:rFonts w:ascii="Simplified Arabic" w:hAnsi="Simplified Arabic" w:cs="Simplified Arabic" w:hint="cs"/>
          <w:sz w:val="32"/>
          <w:szCs w:val="32"/>
          <w:rtl/>
          <w:lang w:bidi="ar-DZ"/>
        </w:rPr>
        <w:t>صراحة النطاق الموضوعي الذي توظف فيه رخصة البناء</w:t>
      </w:r>
      <w:r w:rsidR="00433FA0">
        <w:rPr>
          <w:rFonts w:ascii="Simplified Arabic" w:hAnsi="Simplified Arabic" w:cs="Simplified Arabic" w:hint="cs"/>
          <w:sz w:val="32"/>
          <w:szCs w:val="32"/>
          <w:rtl/>
          <w:lang w:bidi="ar-DZ"/>
        </w:rPr>
        <w:t xml:space="preserve"> </w:t>
      </w:r>
      <w:r w:rsidR="00A66364">
        <w:rPr>
          <w:rFonts w:ascii="Simplified Arabic" w:hAnsi="Simplified Arabic" w:cs="Simplified Arabic" w:hint="cs"/>
          <w:sz w:val="32"/>
          <w:szCs w:val="32"/>
          <w:rtl/>
          <w:lang w:bidi="ar-DZ"/>
        </w:rPr>
        <w:t>بقولها:" تشترط رخصة البناء من أجل تشييد البنايات الجديدة مهما كان استعمالها و لتمديد البنايات الموجودة ولتغير البناء الذي يمس الحيطان الضخمة منه أو الواجهات المفضية على الساحة العمومية، ولانجاز جدار صلب للتدعيم أو التسييج"</w:t>
      </w:r>
      <w:r w:rsidR="00CA10AE">
        <w:rPr>
          <w:rFonts w:ascii="Simplified Arabic" w:hAnsi="Simplified Arabic" w:cs="Simplified Arabic" w:hint="cs"/>
          <w:sz w:val="32"/>
          <w:szCs w:val="32"/>
          <w:rtl/>
          <w:lang w:bidi="ar-DZ"/>
        </w:rPr>
        <w:t xml:space="preserve"> </w:t>
      </w:r>
    </w:p>
    <w:p w:rsidR="00433FA0" w:rsidRDefault="00433FA0" w:rsidP="00433FA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بناء على هذه المادة القانونية نجد أن المشرع الجزائري حدد بدقة الأعمال التي يقوم بها الشخص الطبيعي أو المعنوي والتي تستوجب حصوله المسبق على رخصة البناء وإلا كانت الأعمال القائم بها مخالفة لمقتضيات قانون التهيئة والتعمير يمكن حصر هذه </w:t>
      </w:r>
      <w:r w:rsidR="00AD785F">
        <w:rPr>
          <w:rFonts w:ascii="Simplified Arabic" w:hAnsi="Simplified Arabic" w:cs="Simplified Arabic" w:hint="cs"/>
          <w:sz w:val="32"/>
          <w:szCs w:val="32"/>
          <w:rtl/>
          <w:lang w:bidi="ar-DZ"/>
        </w:rPr>
        <w:t>الأعمال</w:t>
      </w:r>
      <w:r>
        <w:rPr>
          <w:rFonts w:ascii="Simplified Arabic" w:hAnsi="Simplified Arabic" w:cs="Simplified Arabic" w:hint="cs"/>
          <w:sz w:val="32"/>
          <w:szCs w:val="32"/>
          <w:rtl/>
          <w:lang w:bidi="ar-DZ"/>
        </w:rPr>
        <w:t xml:space="preserve"> في  فئتين هي:</w:t>
      </w:r>
    </w:p>
    <w:p w:rsidR="00433FA0" w:rsidRDefault="00433FA0" w:rsidP="00AA09D3">
      <w:pPr>
        <w:bidi/>
        <w:jc w:val="both"/>
        <w:rPr>
          <w:rFonts w:ascii="Simplified Arabic" w:hAnsi="Simplified Arabic" w:cs="Simplified Arabic"/>
          <w:sz w:val="32"/>
          <w:szCs w:val="32"/>
          <w:rtl/>
        </w:rPr>
      </w:pPr>
      <w:r w:rsidRPr="00E301F5">
        <w:rPr>
          <w:rFonts w:ascii="Simplified Arabic" w:hAnsi="Simplified Arabic" w:cs="Simplified Arabic" w:hint="cs"/>
          <w:b/>
          <w:bCs/>
          <w:sz w:val="32"/>
          <w:szCs w:val="32"/>
          <w:rtl/>
          <w:lang w:bidi="ar-DZ"/>
        </w:rPr>
        <w:t>أعمال</w:t>
      </w:r>
      <w:r w:rsidR="00AD785F" w:rsidRPr="00E301F5">
        <w:rPr>
          <w:rFonts w:ascii="Simplified Arabic" w:hAnsi="Simplified Arabic" w:cs="Simplified Arabic" w:hint="cs"/>
          <w:b/>
          <w:bCs/>
          <w:sz w:val="32"/>
          <w:szCs w:val="32"/>
          <w:rtl/>
          <w:lang w:bidi="ar-DZ"/>
        </w:rPr>
        <w:t xml:space="preserve"> الإنشاء و</w:t>
      </w:r>
      <w:r w:rsidRPr="00E301F5">
        <w:rPr>
          <w:rFonts w:ascii="Simplified Arabic" w:hAnsi="Simplified Arabic" w:cs="Simplified Arabic" w:hint="cs"/>
          <w:b/>
          <w:bCs/>
          <w:sz w:val="32"/>
          <w:szCs w:val="32"/>
          <w:rtl/>
          <w:lang w:bidi="ar-DZ"/>
        </w:rPr>
        <w:t>التشي</w:t>
      </w:r>
      <w:r w:rsidR="00AD785F" w:rsidRPr="00E301F5">
        <w:rPr>
          <w:rFonts w:ascii="Simplified Arabic" w:hAnsi="Simplified Arabic" w:cs="Simplified Arabic" w:hint="cs"/>
          <w:b/>
          <w:bCs/>
          <w:sz w:val="32"/>
          <w:szCs w:val="32"/>
          <w:rtl/>
          <w:lang w:bidi="ar-DZ"/>
        </w:rPr>
        <w:t>ي</w:t>
      </w:r>
      <w:r w:rsidRPr="00E301F5">
        <w:rPr>
          <w:rFonts w:ascii="Simplified Arabic" w:hAnsi="Simplified Arabic" w:cs="Simplified Arabic" w:hint="cs"/>
          <w:b/>
          <w:bCs/>
          <w:sz w:val="32"/>
          <w:szCs w:val="32"/>
          <w:rtl/>
          <w:lang w:bidi="ar-DZ"/>
        </w:rPr>
        <w:t>د</w:t>
      </w:r>
      <w:r w:rsidR="00AD785F" w:rsidRPr="00E301F5">
        <w:rPr>
          <w:rFonts w:ascii="Simplified Arabic" w:hAnsi="Simplified Arabic" w:cs="Simplified Arabic" w:hint="cs"/>
          <w:b/>
          <w:bCs/>
          <w:sz w:val="32"/>
          <w:szCs w:val="32"/>
          <w:rtl/>
          <w:lang w:bidi="ar-DZ"/>
        </w:rPr>
        <w:t xml:space="preserve"> للبنايات الجديدة</w:t>
      </w:r>
      <w:r w:rsidR="00AA09D3">
        <w:rPr>
          <w:rFonts w:ascii="Simplified Arabic" w:hAnsi="Simplified Arabic" w:cs="Simplified Arabic" w:hint="cs"/>
          <w:b/>
          <w:bCs/>
          <w:sz w:val="32"/>
          <w:szCs w:val="32"/>
          <w:rtl/>
          <w:lang w:bidi="ar-DZ"/>
        </w:rPr>
        <w:t>:</w:t>
      </w:r>
      <w:r w:rsidRPr="00E301F5">
        <w:rPr>
          <w:rFonts w:ascii="Simplified Arabic" w:hAnsi="Simplified Arabic" w:cs="Simplified Arabic" w:hint="cs"/>
          <w:b/>
          <w:bCs/>
          <w:sz w:val="32"/>
          <w:szCs w:val="32"/>
          <w:rtl/>
          <w:lang w:bidi="ar-DZ"/>
        </w:rPr>
        <w:t xml:space="preserve"> </w:t>
      </w:r>
      <w:r w:rsidR="00E301F5" w:rsidRPr="00E301F5">
        <w:rPr>
          <w:rFonts w:ascii="Simplified Arabic" w:hAnsi="Simplified Arabic" w:cs="Simplified Arabic" w:hint="cs"/>
          <w:sz w:val="32"/>
          <w:szCs w:val="32"/>
          <w:rtl/>
          <w:lang w:bidi="ar-DZ"/>
        </w:rPr>
        <w:t>ويقصد بالإنشاء والتشييد الإحداث والإيجاد</w:t>
      </w:r>
      <w:r w:rsidR="009418F6">
        <w:rPr>
          <w:rFonts w:ascii="Simplified Arabic" w:hAnsi="Simplified Arabic" w:cs="Simplified Arabic" w:hint="cs"/>
          <w:sz w:val="32"/>
          <w:szCs w:val="32"/>
          <w:rtl/>
          <w:lang w:bidi="ar-DZ"/>
        </w:rPr>
        <w:t>،</w:t>
      </w:r>
      <w:r w:rsidR="00E301F5" w:rsidRPr="00E301F5">
        <w:rPr>
          <w:rFonts w:ascii="Simplified Arabic" w:hAnsi="Simplified Arabic" w:cs="Simplified Arabic" w:hint="cs"/>
          <w:sz w:val="32"/>
          <w:szCs w:val="32"/>
          <w:rtl/>
          <w:lang w:bidi="ar-DZ"/>
        </w:rPr>
        <w:t xml:space="preserve"> فإنشاء المباني يعني استحداثها وإيجادها من العدم للشروع ثم البدء في إقامتها لأول مرة</w:t>
      </w:r>
      <w:r w:rsidR="00AA09D3">
        <w:rPr>
          <w:rFonts w:ascii="Simplified Arabic" w:hAnsi="Simplified Arabic" w:cs="Simplified Arabic" w:hint="cs"/>
          <w:sz w:val="32"/>
          <w:szCs w:val="32"/>
          <w:rtl/>
          <w:lang w:bidi="ar-DZ"/>
        </w:rPr>
        <w:t xml:space="preserve">، </w:t>
      </w:r>
      <w:r w:rsidR="00E301F5" w:rsidRPr="00592CEC">
        <w:rPr>
          <w:rStyle w:val="Appelnotedebasdep"/>
          <w:rFonts w:ascii="Arabic Typesetting" w:hAnsi="Arabic Typesetting" w:cs="Arabic Typesetting"/>
          <w:sz w:val="40"/>
          <w:szCs w:val="40"/>
          <w:rtl/>
        </w:rPr>
        <w:footnoteReference w:id="3"/>
      </w:r>
      <w:r w:rsidR="00AA09D3">
        <w:rPr>
          <w:rFonts w:ascii="Simplified Arabic" w:hAnsi="Simplified Arabic" w:cs="Simplified Arabic" w:hint="cs"/>
          <w:sz w:val="32"/>
          <w:szCs w:val="32"/>
          <w:rtl/>
        </w:rPr>
        <w:t xml:space="preserve"> على قطعة أرضية وذلك إما كله أو جزء منه، وسواء تم فوق القطعة الأرضية أو في باطنها، ومهما كانت دواعي إنشاءه للسكن أو لغرض أخر</w:t>
      </w:r>
      <w:r w:rsidR="00AA09D3" w:rsidRPr="00592CEC">
        <w:rPr>
          <w:rStyle w:val="Appelnotedebasdep"/>
          <w:rFonts w:ascii="Arabic Typesetting" w:hAnsi="Arabic Typesetting" w:cs="Arabic Typesetting"/>
          <w:sz w:val="40"/>
          <w:szCs w:val="40"/>
          <w:rtl/>
        </w:rPr>
        <w:footnoteReference w:id="4"/>
      </w:r>
      <w:r w:rsidR="00A55E31">
        <w:rPr>
          <w:rFonts w:ascii="Simplified Arabic" w:hAnsi="Simplified Arabic" w:cs="Simplified Arabic" w:hint="cs"/>
          <w:sz w:val="32"/>
          <w:szCs w:val="32"/>
          <w:rtl/>
        </w:rPr>
        <w:t xml:space="preserve"> </w:t>
      </w:r>
    </w:p>
    <w:p w:rsidR="00A55E31" w:rsidRDefault="00A55E31" w:rsidP="00A55E31">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005B4B6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وقد عرف المشرع الجزائري البناء من خلال تعريفه للبناية وهو ما جاءت به المادة 2 من القانون رقم 08/</w:t>
      </w:r>
      <w:r w:rsidR="003F3091">
        <w:rPr>
          <w:rFonts w:ascii="Simplified Arabic" w:hAnsi="Simplified Arabic" w:cs="Simplified Arabic" w:hint="cs"/>
          <w:sz w:val="32"/>
          <w:szCs w:val="32"/>
          <w:rtl/>
        </w:rPr>
        <w:t>15 الذي يحدد قواعد مطابقة البنايات وإتمام إنجازها</w:t>
      </w:r>
      <w:r w:rsidR="003F3091" w:rsidRPr="00592CEC">
        <w:rPr>
          <w:rStyle w:val="Appelnotedebasdep"/>
          <w:rFonts w:ascii="Arabic Typesetting" w:hAnsi="Arabic Typesetting" w:cs="Arabic Typesetting"/>
          <w:sz w:val="40"/>
          <w:szCs w:val="40"/>
          <w:rtl/>
        </w:rPr>
        <w:footnoteReference w:id="5"/>
      </w:r>
      <w:r w:rsidR="003F3091">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بقولها: " البناء هو كل بناية أو منشأة يوجه استعمالها للسكن أو التجهيز أو النشاط التجاري أو الانتاج</w:t>
      </w:r>
      <w:r w:rsidR="00257007">
        <w:rPr>
          <w:rFonts w:ascii="Simplified Arabic" w:hAnsi="Simplified Arabic" w:cs="Simplified Arabic" w:hint="cs"/>
          <w:sz w:val="32"/>
          <w:szCs w:val="32"/>
          <w:rtl/>
        </w:rPr>
        <w:t xml:space="preserve"> الصناعي والتقليدي أو الانتاج الفلاحي أو الخدمات </w:t>
      </w:r>
    </w:p>
    <w:p w:rsidR="00257007" w:rsidRDefault="00257007" w:rsidP="00257007">
      <w:pPr>
        <w:bidi/>
        <w:jc w:val="both"/>
        <w:rPr>
          <w:rFonts w:ascii="Simplified Arabic" w:hAnsi="Simplified Arabic" w:cs="Simplified Arabic"/>
          <w:sz w:val="32"/>
          <w:szCs w:val="32"/>
          <w:rtl/>
        </w:rPr>
      </w:pPr>
      <w:r>
        <w:rPr>
          <w:rFonts w:ascii="Simplified Arabic" w:hAnsi="Simplified Arabic" w:cs="Simplified Arabic" w:hint="cs"/>
          <w:sz w:val="32"/>
          <w:szCs w:val="32"/>
          <w:rtl/>
        </w:rPr>
        <w:t>وتدخل البنايات والمنشآت والتجهيزات العمومية في إطار هذا التعريف."</w:t>
      </w:r>
    </w:p>
    <w:p w:rsidR="000C07A0" w:rsidRPr="00E301F5" w:rsidRDefault="000C07A0" w:rsidP="000C07A0">
      <w:pPr>
        <w:bidi/>
        <w:jc w:val="both"/>
        <w:rPr>
          <w:rFonts w:ascii="Simplified Arabic" w:hAnsi="Simplified Arabic" w:cs="Simplified Arabic"/>
          <w:b/>
          <w:bCs/>
          <w:sz w:val="32"/>
          <w:szCs w:val="32"/>
          <w:rtl/>
        </w:rPr>
      </w:pPr>
      <w:r>
        <w:rPr>
          <w:rFonts w:ascii="Simplified Arabic" w:hAnsi="Simplified Arabic" w:cs="Simplified Arabic" w:hint="cs"/>
          <w:sz w:val="32"/>
          <w:szCs w:val="32"/>
          <w:rtl/>
        </w:rPr>
        <w:t xml:space="preserve">   وقدمت المادة 03 من القانون</w:t>
      </w:r>
      <w:r w:rsidR="00597E1A">
        <w:rPr>
          <w:rFonts w:ascii="Simplified Arabic" w:hAnsi="Simplified Arabic" w:cs="Simplified Arabic" w:hint="cs"/>
          <w:sz w:val="32"/>
          <w:szCs w:val="32"/>
          <w:rtl/>
        </w:rPr>
        <w:t xml:space="preserve"> رقم 11/04 الذي يحدد القواعد التي تنظم نشاط الترقية العقارية</w:t>
      </w:r>
      <w:r w:rsidR="00601541" w:rsidRPr="00592CEC">
        <w:rPr>
          <w:rStyle w:val="Appelnotedebasdep"/>
          <w:rFonts w:ascii="Arabic Typesetting" w:hAnsi="Arabic Typesetting" w:cs="Arabic Typesetting"/>
          <w:sz w:val="40"/>
          <w:szCs w:val="40"/>
          <w:rtl/>
        </w:rPr>
        <w:footnoteReference w:id="6"/>
      </w:r>
      <w:r w:rsidR="00597E1A">
        <w:rPr>
          <w:rFonts w:ascii="Simplified Arabic" w:hAnsi="Simplified Arabic" w:cs="Simplified Arabic" w:hint="cs"/>
          <w:sz w:val="32"/>
          <w:szCs w:val="32"/>
          <w:rtl/>
        </w:rPr>
        <w:t xml:space="preserve"> تعريفا </w:t>
      </w:r>
      <w:r>
        <w:rPr>
          <w:rFonts w:ascii="Simplified Arabic" w:hAnsi="Simplified Arabic" w:cs="Simplified Arabic" w:hint="cs"/>
          <w:sz w:val="32"/>
          <w:szCs w:val="32"/>
          <w:rtl/>
        </w:rPr>
        <w:t>ل</w:t>
      </w:r>
      <w:r w:rsidR="00597E1A">
        <w:rPr>
          <w:rFonts w:ascii="Simplified Arabic" w:hAnsi="Simplified Arabic" w:cs="Simplified Arabic" w:hint="cs"/>
          <w:sz w:val="32"/>
          <w:szCs w:val="32"/>
          <w:rtl/>
        </w:rPr>
        <w:t>ل</w:t>
      </w:r>
      <w:r>
        <w:rPr>
          <w:rFonts w:ascii="Simplified Arabic" w:hAnsi="Simplified Arabic" w:cs="Simplified Arabic" w:hint="cs"/>
          <w:sz w:val="32"/>
          <w:szCs w:val="32"/>
          <w:rtl/>
        </w:rPr>
        <w:t>بناء بقولها: " كل عملية تشييد بناية و أو مجموعة بنايات ذات الاستعمال السكني أو التجاري أو الحرفي او المهني"</w:t>
      </w:r>
    </w:p>
    <w:p w:rsidR="00AD785F" w:rsidRDefault="00E301F5" w:rsidP="00AD785F">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w:t>
      </w:r>
      <w:r w:rsidR="00AD785F" w:rsidRPr="00E301F5">
        <w:rPr>
          <w:rFonts w:ascii="Simplified Arabic" w:hAnsi="Simplified Arabic" w:cs="Simplified Arabic" w:hint="cs"/>
          <w:b/>
          <w:bCs/>
          <w:sz w:val="32"/>
          <w:szCs w:val="32"/>
          <w:rtl/>
          <w:lang w:bidi="ar-DZ"/>
        </w:rPr>
        <w:t xml:space="preserve">أعمال التي تتم على </w:t>
      </w:r>
      <w:r w:rsidR="00760C1E" w:rsidRPr="00E301F5">
        <w:rPr>
          <w:rFonts w:ascii="Simplified Arabic" w:hAnsi="Simplified Arabic" w:cs="Simplified Arabic" w:hint="cs"/>
          <w:b/>
          <w:bCs/>
          <w:sz w:val="32"/>
          <w:szCs w:val="32"/>
          <w:rtl/>
          <w:lang w:bidi="ar-DZ"/>
        </w:rPr>
        <w:t>ا</w:t>
      </w:r>
      <w:r w:rsidR="00AD785F" w:rsidRPr="00E301F5">
        <w:rPr>
          <w:rFonts w:ascii="Simplified Arabic" w:hAnsi="Simplified Arabic" w:cs="Simplified Arabic" w:hint="cs"/>
          <w:b/>
          <w:bCs/>
          <w:sz w:val="32"/>
          <w:szCs w:val="32"/>
          <w:rtl/>
          <w:lang w:bidi="ar-DZ"/>
        </w:rPr>
        <w:t>لبنايات</w:t>
      </w:r>
      <w:r w:rsidR="00AA09D3">
        <w:rPr>
          <w:rFonts w:ascii="Simplified Arabic" w:hAnsi="Simplified Arabic" w:cs="Simplified Arabic" w:hint="cs"/>
          <w:b/>
          <w:bCs/>
          <w:sz w:val="32"/>
          <w:szCs w:val="32"/>
          <w:rtl/>
          <w:lang w:bidi="ar-DZ"/>
        </w:rPr>
        <w:t xml:space="preserve"> القائم</w:t>
      </w:r>
      <w:r w:rsidR="00AD785F" w:rsidRPr="00E301F5">
        <w:rPr>
          <w:rFonts w:ascii="Simplified Arabic" w:hAnsi="Simplified Arabic" w:cs="Simplified Arabic" w:hint="cs"/>
          <w:b/>
          <w:bCs/>
          <w:sz w:val="32"/>
          <w:szCs w:val="32"/>
          <w:rtl/>
          <w:lang w:bidi="ar-DZ"/>
        </w:rPr>
        <w:t>ة</w:t>
      </w:r>
      <w:r w:rsidR="00AA09D3">
        <w:rPr>
          <w:rFonts w:ascii="Simplified Arabic" w:hAnsi="Simplified Arabic" w:cs="Simplified Arabic" w:hint="cs"/>
          <w:b/>
          <w:bCs/>
          <w:sz w:val="32"/>
          <w:szCs w:val="32"/>
          <w:rtl/>
          <w:lang w:bidi="ar-DZ"/>
        </w:rPr>
        <w:t>:</w:t>
      </w:r>
      <w:r w:rsidR="00AD785F" w:rsidRPr="00E301F5">
        <w:rPr>
          <w:rFonts w:ascii="Simplified Arabic" w:hAnsi="Simplified Arabic" w:cs="Simplified Arabic" w:hint="cs"/>
          <w:b/>
          <w:bCs/>
          <w:sz w:val="32"/>
          <w:szCs w:val="32"/>
          <w:rtl/>
          <w:lang w:bidi="ar-DZ"/>
        </w:rPr>
        <w:t xml:space="preserve"> </w:t>
      </w:r>
      <w:r w:rsidR="00AA09D3" w:rsidRPr="00AA09D3">
        <w:rPr>
          <w:rFonts w:ascii="Simplified Arabic" w:hAnsi="Simplified Arabic" w:cs="Simplified Arabic" w:hint="cs"/>
          <w:sz w:val="32"/>
          <w:szCs w:val="32"/>
          <w:rtl/>
          <w:lang w:bidi="ar-DZ"/>
        </w:rPr>
        <w:t>رخصة البناء لا</w:t>
      </w:r>
      <w:r w:rsidR="003A3265">
        <w:rPr>
          <w:rFonts w:ascii="Simplified Arabic" w:hAnsi="Simplified Arabic" w:cs="Simplified Arabic"/>
          <w:sz w:val="32"/>
          <w:szCs w:val="32"/>
          <w:lang w:bidi="ar-DZ"/>
        </w:rPr>
        <w:t xml:space="preserve"> </w:t>
      </w:r>
      <w:r w:rsidR="00AA09D3" w:rsidRPr="00AA09D3">
        <w:rPr>
          <w:rFonts w:ascii="Simplified Arabic" w:hAnsi="Simplified Arabic" w:cs="Simplified Arabic" w:hint="cs"/>
          <w:sz w:val="32"/>
          <w:szCs w:val="32"/>
          <w:rtl/>
          <w:lang w:bidi="ar-DZ"/>
        </w:rPr>
        <w:t>تشترط فقط لمباشرة إنشاء أو تشييد البنايات الجديدة وإنما تشترط كذلك من أجل القيام ببعض الأشغال على المباني الموجودة والقائمة أصلا حددها المشرع الجزائري على سبيل الحصر وهي</w:t>
      </w:r>
      <w:r w:rsidR="00AA09D3">
        <w:rPr>
          <w:rFonts w:ascii="Simplified Arabic" w:hAnsi="Simplified Arabic" w:cs="Simplified Arabic" w:hint="cs"/>
          <w:b/>
          <w:bCs/>
          <w:sz w:val="32"/>
          <w:szCs w:val="32"/>
          <w:rtl/>
          <w:lang w:bidi="ar-DZ"/>
        </w:rPr>
        <w:t xml:space="preserve"> </w:t>
      </w:r>
    </w:p>
    <w:p w:rsidR="00AA09D3" w:rsidRDefault="00AA09D3" w:rsidP="00AA09D3">
      <w:p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w:t>
      </w:r>
      <w:r w:rsidR="003C5AD2">
        <w:rPr>
          <w:rFonts w:ascii="Simplified Arabic" w:hAnsi="Simplified Arabic" w:cs="Simplified Arabic" w:hint="cs"/>
          <w:b/>
          <w:bCs/>
          <w:sz w:val="32"/>
          <w:szCs w:val="32"/>
          <w:rtl/>
          <w:lang w:bidi="ar-DZ"/>
        </w:rPr>
        <w:t>تمديد البنايات الموجودة</w:t>
      </w:r>
      <w:r w:rsidR="00D30AAF">
        <w:rPr>
          <w:rFonts w:ascii="Simplified Arabic" w:hAnsi="Simplified Arabic" w:cs="Simplified Arabic" w:hint="cs"/>
          <w:b/>
          <w:bCs/>
          <w:sz w:val="32"/>
          <w:szCs w:val="32"/>
          <w:rtl/>
          <w:lang w:bidi="ar-DZ"/>
        </w:rPr>
        <w:t>:</w:t>
      </w:r>
    </w:p>
    <w:p w:rsidR="00D806DB" w:rsidRDefault="00765D37" w:rsidP="00765D37">
      <w:pPr>
        <w:bidi/>
        <w:jc w:val="both"/>
        <w:rPr>
          <w:rFonts w:ascii="Simplified Arabic" w:hAnsi="Simplified Arabic" w:cs="Simplified Arabic"/>
          <w:sz w:val="32"/>
          <w:szCs w:val="32"/>
          <w:rtl/>
          <w:lang w:bidi="ar-DZ"/>
        </w:rPr>
      </w:pPr>
      <w:r>
        <w:rPr>
          <w:rFonts w:ascii="Simplified Arabic" w:hAnsi="Simplified Arabic" w:cs="Simplified Arabic"/>
          <w:b/>
          <w:bCs/>
          <w:sz w:val="32"/>
          <w:szCs w:val="32"/>
          <w:lang w:bidi="ar-DZ"/>
        </w:rPr>
        <w:t xml:space="preserve"> </w:t>
      </w:r>
      <w:r w:rsidRPr="00765D37">
        <w:rPr>
          <w:rFonts w:ascii="Simplified Arabic" w:hAnsi="Simplified Arabic" w:cs="Simplified Arabic"/>
          <w:sz w:val="32"/>
          <w:szCs w:val="32"/>
          <w:lang w:bidi="ar-DZ"/>
        </w:rPr>
        <w:t xml:space="preserve"> </w:t>
      </w:r>
      <w:r w:rsidR="009E32A8">
        <w:rPr>
          <w:rFonts w:ascii="Simplified Arabic" w:hAnsi="Simplified Arabic" w:cs="Simplified Arabic" w:hint="cs"/>
          <w:sz w:val="32"/>
          <w:szCs w:val="32"/>
          <w:rtl/>
          <w:lang w:bidi="ar-DZ"/>
        </w:rPr>
        <w:t xml:space="preserve">  </w:t>
      </w:r>
      <w:r w:rsidRPr="00765D37">
        <w:rPr>
          <w:rFonts w:ascii="Simplified Arabic" w:hAnsi="Simplified Arabic" w:cs="Simplified Arabic" w:hint="cs"/>
          <w:sz w:val="32"/>
          <w:szCs w:val="32"/>
          <w:rtl/>
          <w:lang w:bidi="ar-DZ"/>
        </w:rPr>
        <w:t>بالرجوع إلى المادة 52 من القانون رقم 90/29 لم يحدد</w:t>
      </w:r>
      <w:r w:rsidR="0023054B">
        <w:rPr>
          <w:rFonts w:ascii="Simplified Arabic" w:hAnsi="Simplified Arabic" w:cs="Simplified Arabic" w:hint="cs"/>
          <w:sz w:val="32"/>
          <w:szCs w:val="32"/>
          <w:rtl/>
          <w:lang w:bidi="ar-DZ"/>
        </w:rPr>
        <w:t xml:space="preserve"> المشرع الجزائري</w:t>
      </w:r>
      <w:r w:rsidRPr="00765D37">
        <w:rPr>
          <w:rFonts w:ascii="Simplified Arabic" w:hAnsi="Simplified Arabic" w:cs="Simplified Arabic" w:hint="cs"/>
          <w:sz w:val="32"/>
          <w:szCs w:val="32"/>
          <w:rtl/>
          <w:lang w:bidi="ar-DZ"/>
        </w:rPr>
        <w:t xml:space="preserve"> بدقة ما المقصود بالتمديد هل التمديد </w:t>
      </w:r>
      <w:r w:rsidR="009E32A8" w:rsidRPr="00765D37">
        <w:rPr>
          <w:rFonts w:ascii="Simplified Arabic" w:hAnsi="Simplified Arabic" w:cs="Simplified Arabic" w:hint="cs"/>
          <w:sz w:val="32"/>
          <w:szCs w:val="32"/>
          <w:rtl/>
          <w:lang w:bidi="ar-DZ"/>
        </w:rPr>
        <w:t>الأفقي</w:t>
      </w:r>
      <w:r w:rsidRPr="00765D37">
        <w:rPr>
          <w:rFonts w:ascii="Simplified Arabic" w:hAnsi="Simplified Arabic" w:cs="Simplified Arabic" w:hint="cs"/>
          <w:sz w:val="32"/>
          <w:szCs w:val="32"/>
          <w:rtl/>
          <w:lang w:bidi="ar-DZ"/>
        </w:rPr>
        <w:t xml:space="preserve"> أم العمودي</w:t>
      </w:r>
      <w:r w:rsidR="0023054B">
        <w:rPr>
          <w:rFonts w:ascii="Simplified Arabic" w:hAnsi="Simplified Arabic" w:cs="Simplified Arabic" w:hint="cs"/>
          <w:sz w:val="32"/>
          <w:szCs w:val="32"/>
          <w:rtl/>
          <w:lang w:bidi="ar-DZ"/>
        </w:rPr>
        <w:t>؟</w:t>
      </w:r>
      <w:r w:rsidRPr="00765D37">
        <w:rPr>
          <w:rFonts w:ascii="Simplified Arabic" w:hAnsi="Simplified Arabic" w:cs="Simplified Arabic" w:hint="cs"/>
          <w:sz w:val="32"/>
          <w:szCs w:val="32"/>
          <w:rtl/>
          <w:lang w:bidi="ar-DZ"/>
        </w:rPr>
        <w:t xml:space="preserve"> </w:t>
      </w:r>
      <w:r w:rsidR="00241BA8">
        <w:rPr>
          <w:rFonts w:ascii="Simplified Arabic" w:hAnsi="Simplified Arabic" w:cs="Simplified Arabic" w:hint="cs"/>
          <w:sz w:val="32"/>
          <w:szCs w:val="32"/>
          <w:rtl/>
          <w:lang w:bidi="ar-DZ"/>
        </w:rPr>
        <w:t xml:space="preserve"> أو</w:t>
      </w:r>
      <w:r w:rsidR="00226467">
        <w:rPr>
          <w:rFonts w:ascii="Simplified Arabic" w:hAnsi="Simplified Arabic" w:cs="Simplified Arabic" w:hint="cs"/>
          <w:sz w:val="32"/>
          <w:szCs w:val="32"/>
          <w:rtl/>
          <w:lang w:bidi="ar-DZ"/>
        </w:rPr>
        <w:t xml:space="preserve"> بصيغة أخرى</w:t>
      </w:r>
      <w:r w:rsidR="00241BA8">
        <w:rPr>
          <w:rFonts w:ascii="Simplified Arabic" w:hAnsi="Simplified Arabic" w:cs="Simplified Arabic" w:hint="cs"/>
          <w:sz w:val="32"/>
          <w:szCs w:val="32"/>
          <w:rtl/>
          <w:lang w:bidi="ar-DZ"/>
        </w:rPr>
        <w:t xml:space="preserve"> هل يقصد به التوسيع أو التعلية</w:t>
      </w:r>
      <w:r w:rsidR="00D806DB">
        <w:rPr>
          <w:rFonts w:ascii="Simplified Arabic" w:hAnsi="Simplified Arabic" w:cs="Simplified Arabic" w:hint="cs"/>
          <w:sz w:val="32"/>
          <w:szCs w:val="32"/>
          <w:rtl/>
          <w:lang w:bidi="ar-DZ"/>
        </w:rPr>
        <w:t>؟</w:t>
      </w:r>
    </w:p>
    <w:p w:rsidR="00765D37" w:rsidRPr="00EB4251" w:rsidRDefault="00D806DB" w:rsidP="00D806DB">
      <w:pPr>
        <w:bidi/>
        <w:jc w:val="both"/>
        <w:rPr>
          <w:rFonts w:ascii="Simplified Arabic" w:hAnsi="Simplified Arabic" w:cs="Simplified Arabic"/>
          <w:sz w:val="28"/>
          <w:szCs w:val="28"/>
          <w:rtl/>
          <w:lang w:bidi="ar-DZ"/>
        </w:rPr>
      </w:pPr>
      <w:r w:rsidRPr="00EB4251">
        <w:rPr>
          <w:rFonts w:ascii="Simplified Arabic" w:hAnsi="Simplified Arabic" w:cs="Simplified Arabic" w:hint="cs"/>
          <w:sz w:val="28"/>
          <w:szCs w:val="28"/>
          <w:rtl/>
          <w:lang w:bidi="ar-DZ"/>
        </w:rPr>
        <w:t xml:space="preserve">     </w:t>
      </w:r>
      <w:r w:rsidR="00241BA8" w:rsidRPr="00EB4251">
        <w:rPr>
          <w:rFonts w:ascii="Simplified Arabic" w:hAnsi="Simplified Arabic" w:cs="Simplified Arabic" w:hint="cs"/>
          <w:sz w:val="28"/>
          <w:szCs w:val="28"/>
          <w:rtl/>
          <w:lang w:bidi="ar-DZ"/>
        </w:rPr>
        <w:t xml:space="preserve"> </w:t>
      </w:r>
      <w:r w:rsidR="00765D37" w:rsidRPr="00EB4251">
        <w:rPr>
          <w:rFonts w:ascii="Simplified Arabic" w:hAnsi="Simplified Arabic" w:cs="Simplified Arabic" w:hint="cs"/>
          <w:sz w:val="28"/>
          <w:szCs w:val="28"/>
          <w:rtl/>
          <w:lang w:bidi="ar-DZ"/>
        </w:rPr>
        <w:t xml:space="preserve">غير أنه </w:t>
      </w:r>
      <w:r w:rsidR="00765D37" w:rsidRPr="00EB4251">
        <w:rPr>
          <w:rFonts w:ascii="Simplified Arabic" w:hAnsi="Simplified Arabic" w:cs="Simplified Arabic"/>
          <w:sz w:val="32"/>
          <w:szCs w:val="32"/>
          <w:rtl/>
          <w:lang w:bidi="ar-DZ"/>
        </w:rPr>
        <w:t>يستشف من فحوها أ</w:t>
      </w:r>
      <w:r w:rsidR="00FB60DB" w:rsidRPr="00EB4251">
        <w:rPr>
          <w:rFonts w:ascii="Simplified Arabic" w:hAnsi="Simplified Arabic" w:cs="Simplified Arabic"/>
          <w:sz w:val="32"/>
          <w:szCs w:val="32"/>
          <w:rtl/>
          <w:lang w:bidi="ar-DZ"/>
        </w:rPr>
        <w:t>ن التمديد هنا يقصد به</w:t>
      </w:r>
      <w:r w:rsidR="00765D37" w:rsidRPr="00EB4251">
        <w:rPr>
          <w:rFonts w:ascii="Simplified Arabic" w:hAnsi="Simplified Arabic" w:cs="Simplified Arabic"/>
          <w:sz w:val="32"/>
          <w:szCs w:val="32"/>
          <w:rtl/>
          <w:lang w:bidi="ar-DZ"/>
        </w:rPr>
        <w:t xml:space="preserve"> التوسيع </w:t>
      </w:r>
      <w:r w:rsidR="00FB60DB" w:rsidRPr="00EB4251">
        <w:rPr>
          <w:rFonts w:ascii="Simplified Arabic" w:hAnsi="Simplified Arabic" w:cs="Simplified Arabic"/>
          <w:sz w:val="32"/>
          <w:szCs w:val="32"/>
          <w:rtl/>
          <w:lang w:bidi="ar-DZ"/>
        </w:rPr>
        <w:t xml:space="preserve"> والتعلية </w:t>
      </w:r>
      <w:r w:rsidR="00765D37" w:rsidRPr="00EB4251">
        <w:rPr>
          <w:rFonts w:ascii="Simplified Arabic" w:hAnsi="Simplified Arabic" w:cs="Simplified Arabic"/>
          <w:sz w:val="32"/>
          <w:szCs w:val="32"/>
          <w:rtl/>
          <w:lang w:bidi="ar-DZ"/>
        </w:rPr>
        <w:t xml:space="preserve">معا، ويعد كل توسيع للبنايات بزيادة مساحة أو حجم المباني أو الحيز </w:t>
      </w:r>
      <w:r w:rsidR="00334D8D" w:rsidRPr="00EB4251">
        <w:rPr>
          <w:rFonts w:ascii="Simplified Arabic" w:hAnsi="Simplified Arabic" w:cs="Simplified Arabic"/>
          <w:sz w:val="32"/>
          <w:szCs w:val="32"/>
          <w:rtl/>
          <w:lang w:bidi="ar-DZ"/>
        </w:rPr>
        <w:t>المكاني</w:t>
      </w:r>
      <w:r w:rsidR="00765D37" w:rsidRPr="00EB4251">
        <w:rPr>
          <w:rFonts w:ascii="Simplified Arabic" w:hAnsi="Simplified Arabic" w:cs="Simplified Arabic"/>
          <w:sz w:val="32"/>
          <w:szCs w:val="32"/>
          <w:rtl/>
          <w:lang w:bidi="ar-DZ"/>
        </w:rPr>
        <w:t xml:space="preserve"> القائم إلى مساحة أوسع أو أكبر حجما.</w:t>
      </w:r>
      <w:r w:rsidR="00765D37" w:rsidRPr="00EB4251">
        <w:rPr>
          <w:rStyle w:val="Appelnotedebasdep"/>
          <w:rFonts w:ascii="Simplified Arabic" w:hAnsi="Simplified Arabic" w:cs="Simplified Arabic"/>
          <w:sz w:val="32"/>
          <w:szCs w:val="32"/>
          <w:rtl/>
        </w:rPr>
        <w:t xml:space="preserve"> </w:t>
      </w:r>
      <w:r w:rsidR="00765D37" w:rsidRPr="00EB4251">
        <w:rPr>
          <w:rStyle w:val="Appelnotedebasdep"/>
          <w:rFonts w:ascii="Simplified Arabic" w:hAnsi="Simplified Arabic" w:cs="Simplified Arabic"/>
          <w:sz w:val="32"/>
          <w:szCs w:val="32"/>
          <w:rtl/>
        </w:rPr>
        <w:footnoteReference w:id="7"/>
      </w:r>
      <w:r w:rsidR="00FB60DB" w:rsidRPr="00EB4251">
        <w:rPr>
          <w:rFonts w:ascii="Simplified Arabic" w:hAnsi="Simplified Arabic" w:cs="Simplified Arabic"/>
          <w:sz w:val="32"/>
          <w:szCs w:val="32"/>
          <w:rtl/>
        </w:rPr>
        <w:t xml:space="preserve"> </w:t>
      </w:r>
      <w:r w:rsidR="00F177BF" w:rsidRPr="00EB4251">
        <w:rPr>
          <w:rFonts w:ascii="Simplified Arabic" w:hAnsi="Simplified Arabic" w:cs="Simplified Arabic"/>
          <w:sz w:val="32"/>
          <w:szCs w:val="32"/>
          <w:rtl/>
        </w:rPr>
        <w:t xml:space="preserve">ومثال ذلك إزالة حائط فاصل بين شقتين وجعلها شقة واحدة ، حيث أن عملية </w:t>
      </w:r>
      <w:r w:rsidR="00F177BF" w:rsidRPr="00EB4251">
        <w:rPr>
          <w:rFonts w:ascii="Simplified Arabic" w:hAnsi="Simplified Arabic" w:cs="Simplified Arabic"/>
          <w:sz w:val="32"/>
          <w:szCs w:val="32"/>
          <w:rtl/>
        </w:rPr>
        <w:lastRenderedPageBreak/>
        <w:t>التوسع</w:t>
      </w:r>
      <w:r w:rsidR="00D459ED" w:rsidRPr="00EB4251">
        <w:rPr>
          <w:rFonts w:ascii="Simplified Arabic" w:hAnsi="Simplified Arabic" w:cs="Simplified Arabic"/>
          <w:sz w:val="32"/>
          <w:szCs w:val="32"/>
          <w:rtl/>
        </w:rPr>
        <w:t xml:space="preserve"> كإزالة حائط دعم أو عمود دعم بعرض توسعة الغرفة أو المطبخ،</w:t>
      </w:r>
      <w:r w:rsidR="00F177BF" w:rsidRPr="00EB4251">
        <w:rPr>
          <w:rFonts w:ascii="Simplified Arabic" w:hAnsi="Simplified Arabic" w:cs="Simplified Arabic"/>
          <w:sz w:val="32"/>
          <w:szCs w:val="32"/>
          <w:rtl/>
        </w:rPr>
        <w:t xml:space="preserve"> لها آثار خطيرة على المباني قد تصل إلى هدمه </w:t>
      </w:r>
      <w:r w:rsidR="00974FD2" w:rsidRPr="00EB4251">
        <w:rPr>
          <w:rFonts w:ascii="Simplified Arabic" w:hAnsi="Simplified Arabic" w:cs="Simplified Arabic"/>
          <w:sz w:val="32"/>
          <w:szCs w:val="32"/>
          <w:rtl/>
        </w:rPr>
        <w:t xml:space="preserve">خاصة إذا مست التوسعة الأعمدة أو الجدران </w:t>
      </w:r>
      <w:r w:rsidR="00F177BF" w:rsidRPr="00EB4251">
        <w:rPr>
          <w:rFonts w:ascii="Simplified Arabic" w:hAnsi="Simplified Arabic" w:cs="Simplified Arabic"/>
          <w:sz w:val="32"/>
          <w:szCs w:val="32"/>
          <w:rtl/>
        </w:rPr>
        <w:t xml:space="preserve"> </w:t>
      </w:r>
      <w:r w:rsidR="00D459ED" w:rsidRPr="00EB4251">
        <w:rPr>
          <w:rFonts w:ascii="Simplified Arabic" w:hAnsi="Simplified Arabic" w:cs="Simplified Arabic"/>
          <w:sz w:val="32"/>
          <w:szCs w:val="32"/>
          <w:rtl/>
        </w:rPr>
        <w:t>المدعمة للبناء  ولهذا</w:t>
      </w:r>
      <w:r w:rsidR="00974FD2" w:rsidRPr="00EB4251">
        <w:rPr>
          <w:rFonts w:ascii="Simplified Arabic" w:hAnsi="Simplified Arabic" w:cs="Simplified Arabic"/>
          <w:sz w:val="32"/>
          <w:szCs w:val="32"/>
          <w:rtl/>
        </w:rPr>
        <w:t xml:space="preserve"> أوجب المشرع الجزائري ضرورة الحصول على الرخصة في مثل هذه الأعمال ، </w:t>
      </w:r>
      <w:r w:rsidR="00FB60DB" w:rsidRPr="00EB4251">
        <w:rPr>
          <w:rFonts w:ascii="Simplified Arabic" w:hAnsi="Simplified Arabic" w:cs="Simplified Arabic"/>
          <w:sz w:val="32"/>
          <w:szCs w:val="32"/>
          <w:rtl/>
        </w:rPr>
        <w:t xml:space="preserve">أما التعلية هي الارتفاع بالمبنى القائم إلى أكثر من الإرتفاع المرخص به، أو الزيادة بالبناء على المباني القائمة أو بمعنى أخر هو الزيادة في عدد طوابق البناء </w:t>
      </w:r>
      <w:r w:rsidR="00031ABC" w:rsidRPr="00EB4251">
        <w:rPr>
          <w:rFonts w:ascii="Simplified Arabic" w:hAnsi="Simplified Arabic" w:cs="Simplified Arabic"/>
          <w:sz w:val="32"/>
          <w:szCs w:val="32"/>
          <w:rtl/>
        </w:rPr>
        <w:t xml:space="preserve">القائم إلى أكثر من العدد المرخص به </w:t>
      </w:r>
      <w:r w:rsidR="00031ABC" w:rsidRPr="00EB4251">
        <w:rPr>
          <w:rStyle w:val="Appelnotedebasdep"/>
          <w:rFonts w:ascii="Simplified Arabic" w:hAnsi="Simplified Arabic" w:cs="Simplified Arabic"/>
          <w:sz w:val="32"/>
          <w:szCs w:val="32"/>
          <w:rtl/>
        </w:rPr>
        <w:footnoteReference w:id="8"/>
      </w:r>
    </w:p>
    <w:p w:rsidR="003C5AD2" w:rsidRDefault="003C5AD2" w:rsidP="003C5AD2">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lang w:bidi="ar-DZ"/>
        </w:rPr>
        <w:t>*تغيير البناء الذي يمس الحيطان الضخمة منه</w:t>
      </w:r>
      <w:r w:rsidR="00D30AAF">
        <w:rPr>
          <w:rFonts w:ascii="Simplified Arabic" w:hAnsi="Simplified Arabic" w:cs="Simplified Arabic" w:hint="cs"/>
          <w:b/>
          <w:bCs/>
          <w:sz w:val="32"/>
          <w:szCs w:val="32"/>
          <w:rtl/>
          <w:lang w:bidi="ar-DZ"/>
        </w:rPr>
        <w:t>:</w:t>
      </w:r>
      <w:r w:rsidR="002D24A1">
        <w:rPr>
          <w:rFonts w:ascii="Simplified Arabic" w:hAnsi="Simplified Arabic" w:cs="Simplified Arabic" w:hint="cs"/>
          <w:b/>
          <w:bCs/>
          <w:sz w:val="32"/>
          <w:szCs w:val="32"/>
          <w:rtl/>
          <w:lang w:bidi="ar-DZ"/>
        </w:rPr>
        <w:t xml:space="preserve"> </w:t>
      </w:r>
      <w:r w:rsidR="002D24A1" w:rsidRPr="002D24A1">
        <w:rPr>
          <w:rFonts w:ascii="Simplified Arabic" w:hAnsi="Simplified Arabic" w:cs="Simplified Arabic" w:hint="cs"/>
          <w:sz w:val="32"/>
          <w:szCs w:val="32"/>
          <w:rtl/>
          <w:lang w:bidi="ar-DZ"/>
        </w:rPr>
        <w:t>والمقصود بالتغير هنا "التعديل " الذي يعني تغيير</w:t>
      </w:r>
      <w:r w:rsidR="002D24A1">
        <w:rPr>
          <w:rFonts w:ascii="Simplified Arabic" w:hAnsi="Simplified Arabic" w:cs="Simplified Arabic" w:hint="cs"/>
          <w:sz w:val="32"/>
          <w:szCs w:val="32"/>
          <w:rtl/>
          <w:lang w:bidi="ar-DZ"/>
        </w:rPr>
        <w:t xml:space="preserve"> في</w:t>
      </w:r>
      <w:r w:rsidR="002D24A1" w:rsidRPr="002D24A1">
        <w:rPr>
          <w:rFonts w:ascii="Simplified Arabic" w:hAnsi="Simplified Arabic" w:cs="Simplified Arabic" w:hint="cs"/>
          <w:sz w:val="32"/>
          <w:szCs w:val="32"/>
          <w:rtl/>
          <w:lang w:bidi="ar-DZ"/>
        </w:rPr>
        <w:t xml:space="preserve"> بعض معالم البناء القائم</w:t>
      </w:r>
      <w:r w:rsidR="007972B6" w:rsidRPr="00592CEC">
        <w:rPr>
          <w:rStyle w:val="Appelnotedebasdep"/>
          <w:rFonts w:ascii="Arabic Typesetting" w:hAnsi="Arabic Typesetting" w:cs="Arabic Typesetting"/>
          <w:sz w:val="40"/>
          <w:szCs w:val="40"/>
          <w:rtl/>
        </w:rPr>
        <w:footnoteReference w:id="9"/>
      </w:r>
    </w:p>
    <w:p w:rsidR="00997C02" w:rsidRPr="001C2AB2" w:rsidRDefault="003C5AD2" w:rsidP="00997C02">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*تغيير الواجهات المفضية على الساحة العمومية</w:t>
      </w:r>
      <w:r w:rsidR="001C2AB2">
        <w:rPr>
          <w:rFonts w:ascii="Simplified Arabic" w:hAnsi="Simplified Arabic" w:cs="Simplified Arabic" w:hint="cs"/>
          <w:sz w:val="32"/>
          <w:szCs w:val="32"/>
          <w:rtl/>
          <w:lang w:bidi="ar-DZ"/>
        </w:rPr>
        <w:t>:</w:t>
      </w:r>
      <w:r w:rsidR="00997C02" w:rsidRPr="001C2AB2">
        <w:rPr>
          <w:rFonts w:ascii="Simplified Arabic" w:hAnsi="Simplified Arabic" w:cs="Simplified Arabic"/>
          <w:sz w:val="32"/>
          <w:szCs w:val="32"/>
          <w:lang w:bidi="ar-DZ"/>
        </w:rPr>
        <w:t xml:space="preserve"> </w:t>
      </w:r>
      <w:r w:rsidR="00997C02" w:rsidRPr="001C2AB2">
        <w:rPr>
          <w:rFonts w:ascii="Simplified Arabic" w:hAnsi="Simplified Arabic" w:cs="Simplified Arabic" w:hint="cs"/>
          <w:sz w:val="32"/>
          <w:szCs w:val="32"/>
          <w:lang w:bidi="ar-DZ"/>
        </w:rPr>
        <w:t xml:space="preserve"> </w:t>
      </w:r>
      <w:r w:rsidR="00997C02" w:rsidRPr="001C2AB2">
        <w:rPr>
          <w:rFonts w:ascii="Simplified Arabic" w:hAnsi="Simplified Arabic" w:cs="Simplified Arabic" w:hint="cs"/>
          <w:sz w:val="32"/>
          <w:szCs w:val="32"/>
          <w:rtl/>
          <w:lang w:bidi="ar-DZ"/>
        </w:rPr>
        <w:t>يقصد بتغير الواجهة هو كل تعديل لواجهات المباني من الخارج، أما من الداخل كإعادة طلاء المباني من الداخل مثلا فلا تحتاج إلى الحصول على رخصة لعدم وجود نص ينص على ذلك في التشريع الجزائري، وسبب اشتراط المشرع الجزائري وجوب الحصول على رخصة من أجل تغير الواجهات حتى لا يؤثر ذلك على جمال ورونق وتناسق الواجهات فتكون كل واجهة مختلفة عن الأخرى وحتى يحافظ على الطابعة العمراني للمنطقة وكذا حماية البيئة من مشاكل التلوث البصري.</w:t>
      </w:r>
      <w:r w:rsidR="001C2AB2" w:rsidRPr="00592CEC">
        <w:rPr>
          <w:rStyle w:val="Appelnotedebasdep"/>
          <w:rFonts w:ascii="Arabic Typesetting" w:hAnsi="Arabic Typesetting" w:cs="Arabic Typesetting"/>
          <w:sz w:val="40"/>
          <w:szCs w:val="40"/>
          <w:rtl/>
        </w:rPr>
        <w:footnoteReference w:id="10"/>
      </w:r>
    </w:p>
    <w:p w:rsidR="003C5AD2" w:rsidRPr="003A3265" w:rsidRDefault="003C5AD2" w:rsidP="003A3265">
      <w:pPr>
        <w:bidi/>
        <w:rPr>
          <w:rFonts w:ascii="Simplified Arabic" w:hAnsi="Simplified Arabic" w:cs="Simplified Arabic"/>
          <w:sz w:val="32"/>
          <w:szCs w:val="32"/>
          <w:rtl/>
        </w:rPr>
      </w:pPr>
      <w:r>
        <w:rPr>
          <w:rFonts w:ascii="Simplified Arabic" w:hAnsi="Simplified Arabic" w:cs="Simplified Arabic" w:hint="cs"/>
          <w:b/>
          <w:bCs/>
          <w:sz w:val="32"/>
          <w:szCs w:val="32"/>
          <w:rtl/>
          <w:lang w:bidi="ar-DZ"/>
        </w:rPr>
        <w:t>*انجاز جدار صلب للتدعيم أو التسيي</w:t>
      </w:r>
      <w:r w:rsidR="003A3265">
        <w:rPr>
          <w:rFonts w:ascii="Simplified Arabic" w:hAnsi="Simplified Arabic" w:cs="Simplified Arabic" w:hint="cs"/>
          <w:b/>
          <w:bCs/>
          <w:sz w:val="32"/>
          <w:szCs w:val="32"/>
          <w:rtl/>
          <w:lang w:bidi="ar-DZ"/>
        </w:rPr>
        <w:t>ج</w:t>
      </w:r>
      <w:r w:rsidR="00D30AAF">
        <w:rPr>
          <w:rFonts w:ascii="Simplified Arabic" w:hAnsi="Simplified Arabic" w:cs="Simplified Arabic" w:hint="cs"/>
          <w:b/>
          <w:bCs/>
          <w:sz w:val="32"/>
          <w:szCs w:val="32"/>
          <w:rtl/>
          <w:lang w:bidi="ar-DZ"/>
        </w:rPr>
        <w:t>:</w:t>
      </w:r>
      <w:r w:rsidR="003A3265">
        <w:rPr>
          <w:rFonts w:ascii="Simplified Arabic" w:hAnsi="Simplified Arabic" w:cs="Simplified Arabic" w:hint="cs"/>
          <w:b/>
          <w:bCs/>
          <w:sz w:val="32"/>
          <w:szCs w:val="32"/>
          <w:rtl/>
          <w:lang w:bidi="ar-DZ"/>
        </w:rPr>
        <w:t xml:space="preserve"> </w:t>
      </w:r>
      <w:r w:rsidR="003A3265" w:rsidRPr="003A3265">
        <w:rPr>
          <w:rFonts w:ascii="Simplified Arabic" w:hAnsi="Simplified Arabic" w:cs="Simplified Arabic" w:hint="cs"/>
          <w:sz w:val="32"/>
          <w:szCs w:val="32"/>
          <w:rtl/>
          <w:lang w:bidi="ar-DZ"/>
        </w:rPr>
        <w:t xml:space="preserve">ويقصد بالتدعيم تقوية المباني القائمة وإزالة ما بها من خلل مثل هدم بجدار متصدع ثم إعادة بنائه لتقوية المبنى كله، والقصد من الحضر هو </w:t>
      </w:r>
      <w:r w:rsidR="003A3265" w:rsidRPr="003A3265">
        <w:rPr>
          <w:rFonts w:ascii="Simplified Arabic" w:hAnsi="Simplified Arabic" w:cs="Simplified Arabic" w:hint="cs"/>
          <w:sz w:val="32"/>
          <w:szCs w:val="32"/>
          <w:rtl/>
          <w:lang w:bidi="ar-DZ"/>
        </w:rPr>
        <w:lastRenderedPageBreak/>
        <w:t xml:space="preserve">أن هذه العملية تحتاج إلى رقابة ومواصفات فنية تقنية لابد من حصول القائم بها على الرخصة، أما </w:t>
      </w:r>
      <w:r w:rsidR="003A3265">
        <w:rPr>
          <w:rFonts w:ascii="Simplified Arabic" w:hAnsi="Simplified Arabic" w:cs="Simplified Arabic" w:hint="cs"/>
          <w:sz w:val="32"/>
          <w:szCs w:val="32"/>
          <w:rtl/>
          <w:lang w:bidi="ar-DZ"/>
        </w:rPr>
        <w:t>بخصوص التسييج فهو إقامة جدار صلب يحيط بالفنا</w:t>
      </w:r>
      <w:r w:rsidR="009418F6">
        <w:rPr>
          <w:rFonts w:ascii="Simplified Arabic" w:hAnsi="Simplified Arabic" w:cs="Simplified Arabic" w:hint="cs"/>
          <w:sz w:val="32"/>
          <w:szCs w:val="32"/>
          <w:rtl/>
          <w:lang w:bidi="ar-DZ"/>
        </w:rPr>
        <w:t>ء</w:t>
      </w:r>
      <w:r w:rsidR="003A3265">
        <w:rPr>
          <w:rFonts w:ascii="Simplified Arabic" w:hAnsi="Simplified Arabic" w:cs="Simplified Arabic" w:hint="cs"/>
          <w:sz w:val="32"/>
          <w:szCs w:val="32"/>
          <w:rtl/>
          <w:lang w:bidi="ar-DZ"/>
        </w:rPr>
        <w:t xml:space="preserve"> الخارجي للمبنى</w:t>
      </w:r>
      <w:r w:rsidR="003A3265" w:rsidRPr="00592CEC">
        <w:rPr>
          <w:rStyle w:val="Appelnotedebasdep"/>
          <w:rFonts w:ascii="Arabic Typesetting" w:hAnsi="Arabic Typesetting" w:cs="Arabic Typesetting"/>
          <w:sz w:val="40"/>
          <w:szCs w:val="40"/>
          <w:rtl/>
        </w:rPr>
        <w:footnoteReference w:id="11"/>
      </w:r>
    </w:p>
    <w:p w:rsidR="00077C02" w:rsidRPr="00667E9F" w:rsidRDefault="00077C02" w:rsidP="00077C02">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Pr="00667E9F">
        <w:rPr>
          <w:rFonts w:ascii="Simplified Arabic" w:hAnsi="Simplified Arabic" w:cs="Simplified Arabic" w:hint="cs"/>
          <w:sz w:val="32"/>
          <w:szCs w:val="32"/>
          <w:rtl/>
          <w:lang w:bidi="ar-DZ"/>
        </w:rPr>
        <w:t>غير أن المادة 41 من المرسوم التنفيذي رقم 15/19 المتعلق بكيفية تحضير عقود التعمير وتسليمها</w:t>
      </w:r>
      <w:r w:rsidR="00BE13A6" w:rsidRPr="00592CEC">
        <w:rPr>
          <w:rStyle w:val="Appelnotedebasdep"/>
          <w:rFonts w:ascii="Arabic Typesetting" w:hAnsi="Arabic Typesetting" w:cs="Arabic Typesetting"/>
          <w:sz w:val="40"/>
          <w:szCs w:val="40"/>
          <w:rtl/>
        </w:rPr>
        <w:footnoteReference w:id="12"/>
      </w:r>
      <w:r w:rsidR="001B6827" w:rsidRPr="00667E9F">
        <w:rPr>
          <w:rFonts w:ascii="Simplified Arabic" w:hAnsi="Simplified Arabic" w:cs="Simplified Arabic" w:hint="cs"/>
          <w:sz w:val="32"/>
          <w:szCs w:val="32"/>
          <w:rtl/>
          <w:lang w:bidi="ar-DZ"/>
        </w:rPr>
        <w:t xml:space="preserve"> وسع</w:t>
      </w:r>
      <w:r w:rsidR="00997C02">
        <w:rPr>
          <w:rFonts w:ascii="Simplified Arabic" w:hAnsi="Simplified Arabic" w:cs="Simplified Arabic" w:hint="cs"/>
          <w:sz w:val="32"/>
          <w:szCs w:val="32"/>
          <w:rtl/>
          <w:lang w:bidi="ar-DZ"/>
        </w:rPr>
        <w:t>ت</w:t>
      </w:r>
      <w:r w:rsidR="001B6827" w:rsidRPr="00667E9F">
        <w:rPr>
          <w:rFonts w:ascii="Simplified Arabic" w:hAnsi="Simplified Arabic" w:cs="Simplified Arabic" w:hint="cs"/>
          <w:sz w:val="32"/>
          <w:szCs w:val="32"/>
          <w:rtl/>
          <w:lang w:bidi="ar-DZ"/>
        </w:rPr>
        <w:t xml:space="preserve"> من دائرة الأع</w:t>
      </w:r>
      <w:r w:rsidR="00667E9F">
        <w:rPr>
          <w:rFonts w:ascii="Simplified Arabic" w:hAnsi="Simplified Arabic" w:cs="Simplified Arabic" w:hint="cs"/>
          <w:sz w:val="32"/>
          <w:szCs w:val="32"/>
          <w:rtl/>
          <w:lang w:bidi="ar-DZ"/>
        </w:rPr>
        <w:t>مال أو الأشغال التي تشترط الحصو</w:t>
      </w:r>
      <w:r w:rsidR="001B6827" w:rsidRPr="00667E9F">
        <w:rPr>
          <w:rFonts w:ascii="Simplified Arabic" w:hAnsi="Simplified Arabic" w:cs="Simplified Arabic" w:hint="cs"/>
          <w:sz w:val="32"/>
          <w:szCs w:val="32"/>
          <w:rtl/>
          <w:lang w:bidi="ar-DZ"/>
        </w:rPr>
        <w:t>ل على رخصة البناء بقولها: " يشترط كل تشييد لبناية جديدة أو كل تحويل لبناية تتضمن أشغالها تغيير: مشتملات الأرضية والمقاس والواجهة والاستعمال أو الوجهة والهياكل الحامل للبناية والشبكات المشتركة العابرة للملكية، حيازة رخ</w:t>
      </w:r>
      <w:r w:rsidR="00667E9F" w:rsidRPr="00667E9F">
        <w:rPr>
          <w:rFonts w:ascii="Simplified Arabic" w:hAnsi="Simplified Arabic" w:cs="Simplified Arabic" w:hint="cs"/>
          <w:sz w:val="32"/>
          <w:szCs w:val="32"/>
          <w:rtl/>
          <w:lang w:bidi="ar-DZ"/>
        </w:rPr>
        <w:t>ص</w:t>
      </w:r>
      <w:r w:rsidR="001B6827" w:rsidRPr="00667E9F">
        <w:rPr>
          <w:rFonts w:ascii="Simplified Arabic" w:hAnsi="Simplified Arabic" w:cs="Simplified Arabic" w:hint="cs"/>
          <w:sz w:val="32"/>
          <w:szCs w:val="32"/>
          <w:rtl/>
          <w:lang w:bidi="ar-DZ"/>
        </w:rPr>
        <w:t xml:space="preserve">ة البناء طبقا </w:t>
      </w:r>
      <w:r w:rsidR="00667E9F" w:rsidRPr="00667E9F">
        <w:rPr>
          <w:rFonts w:ascii="Simplified Arabic" w:hAnsi="Simplified Arabic" w:cs="Simplified Arabic" w:hint="cs"/>
          <w:sz w:val="32"/>
          <w:szCs w:val="32"/>
          <w:rtl/>
          <w:lang w:bidi="ar-DZ"/>
        </w:rPr>
        <w:t>لأحكام</w:t>
      </w:r>
      <w:r w:rsidR="001B6827" w:rsidRPr="00667E9F">
        <w:rPr>
          <w:rFonts w:ascii="Simplified Arabic" w:hAnsi="Simplified Arabic" w:cs="Simplified Arabic" w:hint="cs"/>
          <w:sz w:val="32"/>
          <w:szCs w:val="32"/>
          <w:rtl/>
          <w:lang w:bidi="ar-DZ"/>
        </w:rPr>
        <w:t xml:space="preserve">  المواد 49و52و55 من القانون رقم 90/29 الم</w:t>
      </w:r>
      <w:r w:rsidR="008B523E" w:rsidRPr="00667E9F">
        <w:rPr>
          <w:rFonts w:ascii="Simplified Arabic" w:hAnsi="Simplified Arabic" w:cs="Simplified Arabic" w:hint="cs"/>
          <w:sz w:val="32"/>
          <w:szCs w:val="32"/>
          <w:rtl/>
          <w:lang w:bidi="ar-DZ"/>
        </w:rPr>
        <w:t xml:space="preserve">ؤرخ في 1 ديسمبر 1990 المذكور أعلاه مع مراعاة </w:t>
      </w:r>
      <w:r w:rsidR="00667E9F" w:rsidRPr="00667E9F">
        <w:rPr>
          <w:rFonts w:ascii="Simplified Arabic" w:hAnsi="Simplified Arabic" w:cs="Simplified Arabic" w:hint="cs"/>
          <w:sz w:val="32"/>
          <w:szCs w:val="32"/>
          <w:rtl/>
          <w:lang w:bidi="ar-DZ"/>
        </w:rPr>
        <w:t>أحكام</w:t>
      </w:r>
      <w:r w:rsidR="008B523E" w:rsidRPr="00667E9F">
        <w:rPr>
          <w:rFonts w:ascii="Simplified Arabic" w:hAnsi="Simplified Arabic" w:cs="Simplified Arabic" w:hint="cs"/>
          <w:sz w:val="32"/>
          <w:szCs w:val="32"/>
          <w:rtl/>
          <w:lang w:bidi="ar-DZ"/>
        </w:rPr>
        <w:t xml:space="preserve"> المادة الأولى من هذا المرسوم"</w:t>
      </w:r>
    </w:p>
    <w:p w:rsidR="004B4DDA" w:rsidRDefault="004B4DDA" w:rsidP="004B4DDA">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الأعمال المستثناة من حصول على رخصة البناء</w:t>
      </w:r>
    </w:p>
    <w:p w:rsidR="004B4DDA" w:rsidRDefault="003302B6" w:rsidP="003302B6">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4B4DDA">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w:t>
      </w:r>
      <w:r w:rsidR="004B4DDA">
        <w:rPr>
          <w:rFonts w:ascii="Simplified Arabic" w:hAnsi="Simplified Arabic" w:cs="Simplified Arabic" w:hint="cs"/>
          <w:sz w:val="32"/>
          <w:szCs w:val="32"/>
          <w:rtl/>
          <w:lang w:bidi="ar-DZ"/>
        </w:rPr>
        <w:t xml:space="preserve"> </w:t>
      </w:r>
      <w:r w:rsidRPr="003302B6">
        <w:rPr>
          <w:rFonts w:ascii="Simplified Arabic" w:hAnsi="Simplified Arabic" w:cs="Simplified Arabic" w:hint="cs"/>
          <w:sz w:val="32"/>
          <w:szCs w:val="32"/>
          <w:rtl/>
          <w:lang w:bidi="ar-DZ"/>
        </w:rPr>
        <w:t xml:space="preserve"> المشرع الجزائري قدم لنا استثناء</w:t>
      </w:r>
      <w:r w:rsidR="004B4DDA">
        <w:rPr>
          <w:rFonts w:ascii="Simplified Arabic" w:hAnsi="Simplified Arabic" w:cs="Simplified Arabic" w:hint="cs"/>
          <w:sz w:val="32"/>
          <w:szCs w:val="32"/>
          <w:rtl/>
          <w:lang w:bidi="ar-DZ"/>
        </w:rPr>
        <w:t>ات</w:t>
      </w:r>
      <w:r w:rsidRPr="003302B6">
        <w:rPr>
          <w:rFonts w:ascii="Simplified Arabic" w:hAnsi="Simplified Arabic" w:cs="Simplified Arabic" w:hint="cs"/>
          <w:sz w:val="32"/>
          <w:szCs w:val="32"/>
          <w:rtl/>
          <w:lang w:bidi="ar-DZ"/>
        </w:rPr>
        <w:t xml:space="preserve"> قانوني</w:t>
      </w:r>
      <w:r w:rsidR="004B4DDA">
        <w:rPr>
          <w:rFonts w:ascii="Simplified Arabic" w:hAnsi="Simplified Arabic" w:cs="Simplified Arabic" w:hint="cs"/>
          <w:sz w:val="32"/>
          <w:szCs w:val="32"/>
          <w:rtl/>
          <w:lang w:bidi="ar-DZ"/>
        </w:rPr>
        <w:t>ة</w:t>
      </w:r>
      <w:r w:rsidRPr="003302B6">
        <w:rPr>
          <w:rFonts w:ascii="Simplified Arabic" w:hAnsi="Simplified Arabic" w:cs="Simplified Arabic" w:hint="cs"/>
          <w:sz w:val="32"/>
          <w:szCs w:val="32"/>
          <w:rtl/>
          <w:lang w:bidi="ar-DZ"/>
        </w:rPr>
        <w:t xml:space="preserve"> بإعفاء بعض البنايات المراد تشييدها من الحصول على الرخصة وهي</w:t>
      </w:r>
      <w:r w:rsidR="004B4DDA">
        <w:rPr>
          <w:rFonts w:ascii="Simplified Arabic" w:hAnsi="Simplified Arabic" w:cs="Simplified Arabic" w:hint="cs"/>
          <w:sz w:val="32"/>
          <w:szCs w:val="32"/>
          <w:rtl/>
          <w:lang w:bidi="ar-DZ"/>
        </w:rPr>
        <w:t>:</w:t>
      </w:r>
    </w:p>
    <w:p w:rsidR="003302B6" w:rsidRPr="003302B6" w:rsidRDefault="003302B6" w:rsidP="004B4DDA">
      <w:pPr>
        <w:bidi/>
        <w:jc w:val="both"/>
        <w:rPr>
          <w:rFonts w:ascii="Simplified Arabic" w:hAnsi="Simplified Arabic" w:cs="Simplified Arabic"/>
          <w:sz w:val="32"/>
          <w:szCs w:val="32"/>
          <w:rtl/>
          <w:lang w:bidi="ar-DZ"/>
        </w:rPr>
      </w:pPr>
      <w:r w:rsidRPr="003302B6">
        <w:rPr>
          <w:rFonts w:ascii="Simplified Arabic" w:hAnsi="Simplified Arabic" w:cs="Simplified Arabic" w:hint="cs"/>
          <w:sz w:val="32"/>
          <w:szCs w:val="32"/>
          <w:rtl/>
          <w:lang w:bidi="ar-DZ"/>
        </w:rPr>
        <w:t xml:space="preserve"> </w:t>
      </w:r>
      <w:r w:rsidRPr="004B4DDA">
        <w:rPr>
          <w:rFonts w:ascii="Simplified Arabic" w:hAnsi="Simplified Arabic" w:cs="Simplified Arabic" w:hint="cs"/>
          <w:b/>
          <w:bCs/>
          <w:sz w:val="32"/>
          <w:szCs w:val="32"/>
          <w:rtl/>
          <w:lang w:bidi="ar-DZ"/>
        </w:rPr>
        <w:t>البنايات التي تحتمي بسرية الدفاع الوطني</w:t>
      </w:r>
      <w:r w:rsidRPr="003302B6">
        <w:rPr>
          <w:rFonts w:ascii="Simplified Arabic" w:hAnsi="Simplified Arabic" w:cs="Simplified Arabic" w:hint="cs"/>
          <w:sz w:val="32"/>
          <w:szCs w:val="32"/>
          <w:rtl/>
          <w:lang w:bidi="ar-DZ"/>
        </w:rPr>
        <w:t xml:space="preserve"> وذلك حسب المادة 53 من المرسوم التنفيذي رقم 90/29 المتعلق بالتهيئة والتعمير</w:t>
      </w:r>
      <w:r>
        <w:rPr>
          <w:rFonts w:ascii="Simplified Arabic" w:hAnsi="Simplified Arabic" w:cs="Simplified Arabic" w:hint="cs"/>
          <w:sz w:val="32"/>
          <w:szCs w:val="32"/>
          <w:rtl/>
          <w:lang w:bidi="ar-DZ"/>
        </w:rPr>
        <w:t xml:space="preserve"> بقولها: " لا تخضع لرخصة البناء</w:t>
      </w:r>
      <w:r w:rsidR="00225367">
        <w:rPr>
          <w:rFonts w:ascii="Simplified Arabic" w:hAnsi="Simplified Arabic" w:cs="Simplified Arabic" w:hint="cs"/>
          <w:sz w:val="32"/>
          <w:szCs w:val="32"/>
          <w:rtl/>
          <w:lang w:bidi="ar-DZ"/>
        </w:rPr>
        <w:t xml:space="preserve"> البنايات التي تحتمي بالسرية الدفاع الوطني</w:t>
      </w:r>
      <w:r w:rsidR="009956B3">
        <w:rPr>
          <w:rFonts w:ascii="Simplified Arabic" w:hAnsi="Simplified Arabic" w:cs="Simplified Arabic" w:hint="cs"/>
          <w:sz w:val="32"/>
          <w:szCs w:val="32"/>
          <w:rtl/>
          <w:lang w:bidi="ar-DZ"/>
        </w:rPr>
        <w:t xml:space="preserve"> والتي يجب أن يسهر صاحب المشروع على توافقها مع الأحكام التشريعية والتنظيمية في مجال التعمير والبناء"</w:t>
      </w:r>
    </w:p>
    <w:p w:rsidR="00433FA0" w:rsidRDefault="00AB69D4" w:rsidP="007A763B">
      <w:pPr>
        <w:bidi/>
        <w:jc w:val="both"/>
        <w:rPr>
          <w:rFonts w:ascii="Simplified Arabic" w:hAnsi="Simplified Arabic" w:cs="Simplified Arabic"/>
          <w:sz w:val="32"/>
          <w:szCs w:val="32"/>
          <w:rtl/>
          <w:lang w:bidi="ar-DZ"/>
        </w:rPr>
      </w:pPr>
      <w:r w:rsidRPr="00AB69D4">
        <w:rPr>
          <w:rFonts w:ascii="Simplified Arabic" w:hAnsi="Simplified Arabic" w:cs="Simplified Arabic" w:hint="cs"/>
          <w:b/>
          <w:bCs/>
          <w:sz w:val="32"/>
          <w:szCs w:val="32"/>
          <w:rtl/>
          <w:lang w:bidi="ar-DZ"/>
        </w:rPr>
        <w:t xml:space="preserve">الهياكل القاعدية الخاصة التي تكتسي طابعا استراتيجيا من الدرجة </w:t>
      </w:r>
      <w:r w:rsidR="00F864E8" w:rsidRPr="00AB69D4">
        <w:rPr>
          <w:rFonts w:ascii="Simplified Arabic" w:hAnsi="Simplified Arabic" w:cs="Simplified Arabic" w:hint="cs"/>
          <w:b/>
          <w:bCs/>
          <w:sz w:val="32"/>
          <w:szCs w:val="32"/>
          <w:rtl/>
          <w:lang w:bidi="ar-DZ"/>
        </w:rPr>
        <w:t>الأولى</w:t>
      </w:r>
      <w:r w:rsidRPr="00AB69D4">
        <w:rPr>
          <w:rFonts w:ascii="Simplified Arabic" w:hAnsi="Simplified Arabic" w:cs="Simplified Arabic" w:hint="cs"/>
          <w:b/>
          <w:bCs/>
          <w:sz w:val="32"/>
          <w:szCs w:val="32"/>
          <w:rtl/>
          <w:lang w:bidi="ar-DZ"/>
        </w:rPr>
        <w:t>:</w:t>
      </w:r>
      <w:r w:rsidR="00433FA0" w:rsidRPr="00AB69D4">
        <w:rPr>
          <w:rFonts w:ascii="Simplified Arabic" w:hAnsi="Simplified Arabic" w:cs="Simplified Arabic" w:hint="cs"/>
          <w:b/>
          <w:bCs/>
          <w:sz w:val="32"/>
          <w:szCs w:val="32"/>
          <w:rtl/>
          <w:lang w:bidi="ar-DZ"/>
        </w:rPr>
        <w:t xml:space="preserve">  </w:t>
      </w:r>
      <w:r w:rsidR="00462BBC" w:rsidRPr="00462BBC">
        <w:rPr>
          <w:rFonts w:ascii="Simplified Arabic" w:hAnsi="Simplified Arabic" w:cs="Simplified Arabic" w:hint="cs"/>
          <w:sz w:val="32"/>
          <w:szCs w:val="32"/>
          <w:rtl/>
          <w:lang w:bidi="ar-DZ"/>
        </w:rPr>
        <w:t>أكد المشرع الجزائري على إعفاء الهياكل القاعدية الخاصة التي تكتسي طابعا استراتيجيا من الدرجة الأولى</w:t>
      </w:r>
      <w:r w:rsidR="00462BBC">
        <w:rPr>
          <w:rFonts w:ascii="Simplified Arabic" w:hAnsi="Simplified Arabic" w:cs="Simplified Arabic" w:hint="cs"/>
          <w:sz w:val="32"/>
          <w:szCs w:val="32"/>
          <w:rtl/>
          <w:lang w:bidi="ar-DZ"/>
        </w:rPr>
        <w:t xml:space="preserve"> في المادة </w:t>
      </w:r>
      <w:r w:rsidR="00F864E8">
        <w:rPr>
          <w:rFonts w:ascii="Simplified Arabic" w:hAnsi="Simplified Arabic" w:cs="Simplified Arabic" w:hint="cs"/>
          <w:sz w:val="32"/>
          <w:szCs w:val="32"/>
          <w:rtl/>
          <w:lang w:bidi="ar-DZ"/>
        </w:rPr>
        <w:t>الأولى</w:t>
      </w:r>
      <w:r w:rsidR="00462BBC">
        <w:rPr>
          <w:rFonts w:ascii="Simplified Arabic" w:hAnsi="Simplified Arabic" w:cs="Simplified Arabic" w:hint="cs"/>
          <w:sz w:val="32"/>
          <w:szCs w:val="32"/>
          <w:rtl/>
          <w:lang w:bidi="ar-DZ"/>
        </w:rPr>
        <w:t xml:space="preserve"> من المرسوم التنفيذي رقم بقولها: " تخص </w:t>
      </w:r>
      <w:r w:rsidR="00F864E8">
        <w:rPr>
          <w:rFonts w:ascii="Simplified Arabic" w:hAnsi="Simplified Arabic" w:cs="Simplified Arabic" w:hint="cs"/>
          <w:sz w:val="32"/>
          <w:szCs w:val="32"/>
          <w:rtl/>
          <w:lang w:bidi="ar-DZ"/>
        </w:rPr>
        <w:t>أحكام</w:t>
      </w:r>
      <w:r w:rsidR="00462BBC">
        <w:rPr>
          <w:rFonts w:ascii="Simplified Arabic" w:hAnsi="Simplified Arabic" w:cs="Simplified Arabic" w:hint="cs"/>
          <w:sz w:val="32"/>
          <w:szCs w:val="32"/>
          <w:rtl/>
          <w:lang w:bidi="ar-DZ"/>
        </w:rPr>
        <w:t xml:space="preserve"> هذا المرسوم شهادة البناء وشهادة المطابقة</w:t>
      </w:r>
      <w:r w:rsidR="00F864E8">
        <w:rPr>
          <w:rFonts w:ascii="Simplified Arabic" w:hAnsi="Simplified Arabic" w:cs="Simplified Arabic" w:hint="cs"/>
          <w:sz w:val="32"/>
          <w:szCs w:val="32"/>
          <w:rtl/>
          <w:lang w:bidi="ar-DZ"/>
        </w:rPr>
        <w:t xml:space="preserve"> ورخصة الهدم، المبينة في الم</w:t>
      </w:r>
      <w:r w:rsidR="007A763B">
        <w:rPr>
          <w:rFonts w:ascii="Simplified Arabic" w:hAnsi="Simplified Arabic" w:cs="Simplified Arabic" w:hint="cs"/>
          <w:sz w:val="32"/>
          <w:szCs w:val="32"/>
          <w:rtl/>
          <w:lang w:bidi="ar-DZ"/>
        </w:rPr>
        <w:t xml:space="preserve">واد المعنية من القانون رقم 90-29 </w:t>
      </w:r>
      <w:r w:rsidR="00F864E8">
        <w:rPr>
          <w:rFonts w:ascii="Simplified Arabic" w:hAnsi="Simplified Arabic" w:cs="Simplified Arabic" w:hint="cs"/>
          <w:sz w:val="32"/>
          <w:szCs w:val="32"/>
          <w:rtl/>
          <w:lang w:bidi="ar-DZ"/>
        </w:rPr>
        <w:lastRenderedPageBreak/>
        <w:t>المؤرخ في 1 ديسمبر 1990 والمذكور أعلاه، وذلك فيما يتعلق بتحضير هذه الرخص والشهادات وتسليمها إلى من يطلبها</w:t>
      </w:r>
    </w:p>
    <w:p w:rsidR="00F864E8" w:rsidRPr="00462BBC" w:rsidRDefault="00F864E8" w:rsidP="00F864E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ولا </w:t>
      </w:r>
      <w:r w:rsidR="00B632C3">
        <w:rPr>
          <w:rFonts w:ascii="Simplified Arabic" w:hAnsi="Simplified Arabic" w:cs="Simplified Arabic" w:hint="cs"/>
          <w:sz w:val="32"/>
          <w:szCs w:val="32"/>
          <w:rtl/>
          <w:lang w:bidi="ar-DZ"/>
        </w:rPr>
        <w:t xml:space="preserve">تعنى هذه الوثائق الهياكل القاعدية التي تحتمي بسرية الدفاع الوطني وتشمل الهياكل القاعدية العسكري المخصصة </w:t>
      </w:r>
      <w:r w:rsidR="008B35C2">
        <w:rPr>
          <w:rFonts w:ascii="Simplified Arabic" w:hAnsi="Simplified Arabic" w:cs="Simplified Arabic" w:hint="cs"/>
          <w:sz w:val="32"/>
          <w:szCs w:val="32"/>
          <w:rtl/>
          <w:lang w:bidi="ar-DZ"/>
        </w:rPr>
        <w:t>لتنفيذ المهام الرئيسية لو</w:t>
      </w:r>
      <w:r w:rsidR="00BB0EA2">
        <w:rPr>
          <w:rFonts w:ascii="Simplified Arabic" w:hAnsi="Simplified Arabic" w:cs="Simplified Arabic" w:hint="cs"/>
          <w:sz w:val="32"/>
          <w:szCs w:val="32"/>
          <w:rtl/>
          <w:lang w:bidi="ar-DZ"/>
        </w:rPr>
        <w:t>زارة الدفاع الوطني، كما لا تعنى بعض الهياكل القاعدية الخاصة التي تكتسي طابعا استراتيجيا من الدرجة الأولى التابعة لبعض الدوائر الوزارية أو الهيئات أو المؤسسات"</w:t>
      </w:r>
    </w:p>
    <w:p w:rsidR="008D4409" w:rsidRDefault="008D4409" w:rsidP="008D4409">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النطاق المكاني لتطبيق رخصة البناء:</w:t>
      </w:r>
    </w:p>
    <w:p w:rsidR="00137381" w:rsidRDefault="00137381" w:rsidP="00137381">
      <w:pPr>
        <w:bidi/>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النطاق الشخصي لتطبيق رخصة البناء:</w:t>
      </w:r>
    </w:p>
    <w:p w:rsidR="00EC2560" w:rsidRDefault="00EC2560" w:rsidP="004F5EE8">
      <w:pPr>
        <w:bidi/>
        <w:rPr>
          <w:rFonts w:ascii="Simplified Arabic" w:hAnsi="Simplified Arabic" w:cs="Simplified Arabic"/>
          <w:sz w:val="32"/>
          <w:szCs w:val="32"/>
          <w:rtl/>
          <w:lang w:bidi="ar-DZ"/>
        </w:rPr>
      </w:pPr>
      <w:r>
        <w:rPr>
          <w:rFonts w:ascii="Simplified Arabic" w:hAnsi="Simplified Arabic" w:cs="Simplified Arabic"/>
          <w:b/>
          <w:bCs/>
          <w:sz w:val="32"/>
          <w:szCs w:val="32"/>
          <w:lang w:bidi="ar-DZ"/>
        </w:rPr>
        <w:t xml:space="preserve"> </w:t>
      </w:r>
      <w:r w:rsidR="004A6E15">
        <w:rPr>
          <w:rFonts w:ascii="Simplified Arabic" w:hAnsi="Simplified Arabic" w:cs="Simplified Arabic" w:hint="cs"/>
          <w:b/>
          <w:bCs/>
          <w:sz w:val="32"/>
          <w:szCs w:val="32"/>
          <w:rtl/>
          <w:lang w:bidi="ar-DZ"/>
        </w:rPr>
        <w:t xml:space="preserve">  </w:t>
      </w:r>
      <w:r w:rsidRPr="004A6E15">
        <w:rPr>
          <w:rFonts w:ascii="Simplified Arabic" w:hAnsi="Simplified Arabic" w:cs="Simplified Arabic" w:hint="cs"/>
          <w:sz w:val="32"/>
          <w:szCs w:val="32"/>
          <w:rtl/>
          <w:lang w:bidi="ar-DZ"/>
        </w:rPr>
        <w:t xml:space="preserve">بالرجوع للقانون </w:t>
      </w:r>
      <w:r w:rsidR="004A6E15" w:rsidRPr="004A6E15">
        <w:rPr>
          <w:rFonts w:ascii="Simplified Arabic" w:hAnsi="Simplified Arabic" w:cs="Simplified Arabic" w:hint="cs"/>
          <w:sz w:val="32"/>
          <w:szCs w:val="32"/>
          <w:rtl/>
          <w:lang w:bidi="ar-DZ"/>
        </w:rPr>
        <w:t xml:space="preserve"> رقم </w:t>
      </w:r>
      <w:r w:rsidRPr="004A6E15">
        <w:rPr>
          <w:rFonts w:ascii="Simplified Arabic" w:hAnsi="Simplified Arabic" w:cs="Simplified Arabic" w:hint="cs"/>
          <w:sz w:val="32"/>
          <w:szCs w:val="32"/>
          <w:rtl/>
          <w:lang w:bidi="ar-DZ"/>
        </w:rPr>
        <w:t>90/</w:t>
      </w:r>
      <w:r w:rsidR="008F5E36">
        <w:rPr>
          <w:rFonts w:ascii="Simplified Arabic" w:hAnsi="Simplified Arabic" w:cs="Simplified Arabic" w:hint="cs"/>
          <w:sz w:val="32"/>
          <w:szCs w:val="32"/>
          <w:rtl/>
          <w:lang w:bidi="ar-DZ"/>
        </w:rPr>
        <w:t>29 المتعلق بالتهيئة والتعمير</w:t>
      </w:r>
      <w:r w:rsidR="004A6E15" w:rsidRPr="004A6E15">
        <w:rPr>
          <w:rFonts w:ascii="Simplified Arabic" w:hAnsi="Simplified Arabic" w:cs="Simplified Arabic" w:hint="cs"/>
          <w:sz w:val="32"/>
          <w:szCs w:val="32"/>
          <w:rtl/>
          <w:lang w:bidi="ar-DZ"/>
        </w:rPr>
        <w:t xml:space="preserve">  لم يحدد الاشخاص المخول لهم قانونا طلب رخصة البناء، غير أن القانون رقم    وبالتحديد في نص المادة 42 حدد بدقة هؤلا</w:t>
      </w:r>
      <w:r w:rsidR="002A36E6">
        <w:rPr>
          <w:rFonts w:ascii="Simplified Arabic" w:hAnsi="Simplified Arabic" w:cs="Simplified Arabic" w:hint="cs"/>
          <w:sz w:val="32"/>
          <w:szCs w:val="32"/>
          <w:rtl/>
          <w:lang w:bidi="ar-DZ"/>
        </w:rPr>
        <w:t>ء</w:t>
      </w:r>
      <w:r w:rsidR="004F5EE8">
        <w:rPr>
          <w:rFonts w:ascii="Simplified Arabic" w:hAnsi="Simplified Arabic" w:cs="Simplified Arabic" w:hint="cs"/>
          <w:sz w:val="32"/>
          <w:szCs w:val="32"/>
          <w:rtl/>
          <w:lang w:bidi="ar-DZ"/>
        </w:rPr>
        <w:t xml:space="preserve"> الاشخاص بقولها:</w:t>
      </w:r>
      <w:r w:rsidR="002A36E6">
        <w:rPr>
          <w:rFonts w:ascii="Simplified Arabic" w:hAnsi="Simplified Arabic" w:cs="Simplified Arabic" w:hint="cs"/>
          <w:sz w:val="32"/>
          <w:szCs w:val="32"/>
          <w:rtl/>
          <w:lang w:bidi="ar-DZ"/>
        </w:rPr>
        <w:t xml:space="preserve">  </w:t>
      </w:r>
      <w:r w:rsidR="004A6E15" w:rsidRPr="004A6E15">
        <w:rPr>
          <w:rFonts w:ascii="Simplified Arabic" w:hAnsi="Simplified Arabic" w:cs="Simplified Arabic" w:hint="cs"/>
          <w:sz w:val="32"/>
          <w:szCs w:val="32"/>
          <w:rtl/>
          <w:lang w:bidi="ar-DZ"/>
        </w:rPr>
        <w:t xml:space="preserve">" </w:t>
      </w:r>
      <w:r w:rsidR="004A6E15">
        <w:rPr>
          <w:rFonts w:ascii="Simplified Arabic" w:hAnsi="Simplified Arabic" w:cs="Simplified Arabic" w:hint="cs"/>
          <w:sz w:val="32"/>
          <w:szCs w:val="32"/>
          <w:rtl/>
          <w:lang w:bidi="ar-DZ"/>
        </w:rPr>
        <w:t xml:space="preserve">يجب على المالك </w:t>
      </w:r>
      <w:r w:rsidR="00C0233F">
        <w:rPr>
          <w:rFonts w:ascii="Simplified Arabic" w:hAnsi="Simplified Arabic" w:cs="Simplified Arabic" w:hint="cs"/>
          <w:sz w:val="32"/>
          <w:szCs w:val="32"/>
          <w:rtl/>
          <w:lang w:bidi="ar-DZ"/>
        </w:rPr>
        <w:t>أو موكله أو المستأجر لديه المرخص</w:t>
      </w:r>
      <w:r w:rsidR="004A6E15">
        <w:rPr>
          <w:rFonts w:ascii="Simplified Arabic" w:hAnsi="Simplified Arabic" w:cs="Simplified Arabic" w:hint="cs"/>
          <w:sz w:val="32"/>
          <w:szCs w:val="32"/>
          <w:rtl/>
          <w:lang w:bidi="ar-DZ"/>
        </w:rPr>
        <w:t xml:space="preserve"> له قانونا أو الهيئة أو المصلحة المخصصة لها قطعة الأرض أو البناية، أن يتقدم بطلب رخصة البناء الذي يرفق نموذج م</w:t>
      </w:r>
      <w:r w:rsidR="002A36E6">
        <w:rPr>
          <w:rFonts w:ascii="Simplified Arabic" w:hAnsi="Simplified Arabic" w:cs="Simplified Arabic" w:hint="cs"/>
          <w:sz w:val="32"/>
          <w:szCs w:val="32"/>
          <w:rtl/>
          <w:lang w:bidi="ar-DZ"/>
        </w:rPr>
        <w:t xml:space="preserve">نه بهذا المرسوم والتوقيع عليه </w:t>
      </w:r>
      <w:r w:rsidR="004A6E15">
        <w:rPr>
          <w:rFonts w:ascii="Simplified Arabic" w:hAnsi="Simplified Arabic" w:cs="Simplified Arabic" w:hint="cs"/>
          <w:sz w:val="32"/>
          <w:szCs w:val="32"/>
          <w:rtl/>
          <w:lang w:bidi="ar-DZ"/>
        </w:rPr>
        <w:t>"</w:t>
      </w:r>
    </w:p>
    <w:p w:rsidR="004F5EE8" w:rsidRDefault="004F5EE8" w:rsidP="004F5EE8">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من خلال نص المادة 42 نستنتج أن المشرع الجزائري حدد النطاق</w:t>
      </w:r>
      <w:r w:rsidR="00C0233F">
        <w:rPr>
          <w:rFonts w:ascii="Simplified Arabic" w:hAnsi="Simplified Arabic" w:cs="Simplified Arabic" w:hint="cs"/>
          <w:sz w:val="32"/>
          <w:szCs w:val="32"/>
          <w:rtl/>
          <w:lang w:bidi="ar-DZ"/>
        </w:rPr>
        <w:t xml:space="preserve"> الشخصي لرخصة البناء بحيث لم يقتصر شرط الحصول على رخصة البناء في الشخص مالك العقار بتجاوزه ليشمل عدة أشخاص وهم:</w:t>
      </w:r>
    </w:p>
    <w:p w:rsidR="00C0233F" w:rsidRDefault="00C0233F" w:rsidP="00C0233F">
      <w:pPr>
        <w:bidi/>
        <w:rPr>
          <w:rFonts w:ascii="Simplified Arabic" w:hAnsi="Simplified Arabic" w:cs="Simplified Arabic"/>
          <w:sz w:val="32"/>
          <w:szCs w:val="32"/>
          <w:lang w:bidi="ar-DZ"/>
        </w:rPr>
      </w:pPr>
      <w:r w:rsidRPr="00FD32BD">
        <w:rPr>
          <w:rFonts w:ascii="Simplified Arabic" w:hAnsi="Simplified Arabic" w:cs="Simplified Arabic" w:hint="cs"/>
          <w:b/>
          <w:bCs/>
          <w:sz w:val="32"/>
          <w:szCs w:val="32"/>
          <w:rtl/>
          <w:lang w:bidi="ar-DZ"/>
        </w:rPr>
        <w:t>*</w:t>
      </w:r>
      <w:r w:rsidR="00FD32BD" w:rsidRPr="00FD32BD">
        <w:rPr>
          <w:rFonts w:ascii="Simplified Arabic" w:hAnsi="Simplified Arabic" w:cs="Simplified Arabic" w:hint="cs"/>
          <w:b/>
          <w:bCs/>
          <w:sz w:val="32"/>
          <w:szCs w:val="32"/>
          <w:rtl/>
          <w:lang w:bidi="ar-DZ"/>
        </w:rPr>
        <w:t xml:space="preserve"> المالك</w:t>
      </w:r>
      <w:r w:rsidRPr="00FD32BD">
        <w:rPr>
          <w:rFonts w:ascii="Simplified Arabic" w:hAnsi="Simplified Arabic" w:cs="Simplified Arabic" w:hint="cs"/>
          <w:b/>
          <w:bCs/>
          <w:sz w:val="32"/>
          <w:szCs w:val="32"/>
          <w:rtl/>
          <w:lang w:bidi="ar-DZ"/>
        </w:rPr>
        <w:t>:</w:t>
      </w:r>
      <w:r w:rsidR="00037D82">
        <w:rPr>
          <w:rFonts w:ascii="Simplified Arabic" w:hAnsi="Simplified Arabic" w:cs="Simplified Arabic" w:hint="cs"/>
          <w:sz w:val="32"/>
          <w:szCs w:val="32"/>
          <w:rtl/>
          <w:lang w:bidi="ar-DZ"/>
        </w:rPr>
        <w:t xml:space="preserve"> حدد المشرع الجزائري الملكية في المادة 674 من القانون المدني بأنها: " حق المتمتع والتصرف في </w:t>
      </w:r>
      <w:r w:rsidR="006F2F35">
        <w:rPr>
          <w:rFonts w:ascii="Simplified Arabic" w:hAnsi="Simplified Arabic" w:cs="Simplified Arabic" w:hint="cs"/>
          <w:sz w:val="32"/>
          <w:szCs w:val="32"/>
          <w:rtl/>
          <w:lang w:bidi="ar-DZ"/>
        </w:rPr>
        <w:t>الأشياء</w:t>
      </w:r>
      <w:r w:rsidR="00037D82">
        <w:rPr>
          <w:rFonts w:ascii="Simplified Arabic" w:hAnsi="Simplified Arabic" w:cs="Simplified Arabic" w:hint="cs"/>
          <w:sz w:val="32"/>
          <w:szCs w:val="32"/>
          <w:rtl/>
          <w:lang w:bidi="ar-DZ"/>
        </w:rPr>
        <w:t xml:space="preserve"> بشرط أن لا يستعمل استعمالا لا تحرمه القوانين والأنظمة"</w:t>
      </w:r>
    </w:p>
    <w:p w:rsidR="006F2F35" w:rsidRDefault="001B19C9" w:rsidP="006F2F35">
      <w:pPr>
        <w:bidi/>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وقد أكد القانون رقم   أن الملكية الخ</w:t>
      </w:r>
      <w:r w:rsidR="00635DF8">
        <w:rPr>
          <w:rFonts w:ascii="Simplified Arabic" w:hAnsi="Simplified Arabic" w:cs="Simplified Arabic" w:hint="cs"/>
          <w:sz w:val="32"/>
          <w:szCs w:val="32"/>
          <w:rtl/>
          <w:lang w:bidi="ar-DZ"/>
        </w:rPr>
        <w:t>اصة للعقار "المباني"</w:t>
      </w:r>
      <w:r>
        <w:rPr>
          <w:rFonts w:ascii="Simplified Arabic" w:hAnsi="Simplified Arabic" w:cs="Simplified Arabic" w:hint="cs"/>
          <w:sz w:val="32"/>
          <w:szCs w:val="32"/>
          <w:rtl/>
          <w:lang w:bidi="ar-DZ"/>
        </w:rPr>
        <w:t xml:space="preserve"> تثبت بقد رسمي يخضع لقواعد الشهر العقاري، ويثبت حائز ملك العقار أن يثبت الملكية بسند يبرر هذه الحيازة أو الشغل</w:t>
      </w:r>
      <w:r w:rsidRPr="00592CEC">
        <w:rPr>
          <w:rStyle w:val="Appelnotedebasdep"/>
          <w:rFonts w:ascii="Arabic Typesetting" w:hAnsi="Arabic Typesetting" w:cs="Arabic Typesetting"/>
          <w:sz w:val="40"/>
          <w:szCs w:val="40"/>
          <w:rtl/>
        </w:rPr>
        <w:footnoteReference w:id="13"/>
      </w:r>
    </w:p>
    <w:p w:rsidR="00C0233F" w:rsidRDefault="00C0233F" w:rsidP="00C0233F">
      <w:pPr>
        <w:bidi/>
        <w:rPr>
          <w:rFonts w:ascii="Simplified Arabic" w:hAnsi="Simplified Arabic" w:cs="Simplified Arabic"/>
          <w:b/>
          <w:bCs/>
          <w:sz w:val="32"/>
          <w:szCs w:val="32"/>
          <w:rtl/>
          <w:lang w:bidi="ar-DZ"/>
        </w:rPr>
      </w:pPr>
      <w:r w:rsidRPr="00FD32BD">
        <w:rPr>
          <w:rFonts w:ascii="Simplified Arabic" w:hAnsi="Simplified Arabic" w:cs="Simplified Arabic" w:hint="cs"/>
          <w:b/>
          <w:bCs/>
          <w:sz w:val="32"/>
          <w:szCs w:val="32"/>
          <w:rtl/>
          <w:lang w:bidi="ar-DZ"/>
        </w:rPr>
        <w:lastRenderedPageBreak/>
        <w:t>*وكيل المالك:</w:t>
      </w:r>
      <w:r w:rsidR="00D31BBC">
        <w:rPr>
          <w:rFonts w:ascii="Simplified Arabic" w:hAnsi="Simplified Arabic" w:cs="Simplified Arabic" w:hint="cs"/>
          <w:b/>
          <w:bCs/>
          <w:sz w:val="32"/>
          <w:szCs w:val="32"/>
          <w:rtl/>
          <w:lang w:bidi="ar-DZ"/>
        </w:rPr>
        <w:t xml:space="preserve"> </w:t>
      </w:r>
    </w:p>
    <w:p w:rsidR="00D31BBC" w:rsidRPr="00D31BBC" w:rsidRDefault="00D31BBC" w:rsidP="00D31BBC">
      <w:pPr>
        <w:bidi/>
        <w:rPr>
          <w:rFonts w:ascii="Simplified Arabic" w:hAnsi="Simplified Arabic" w:cs="Simplified Arabic"/>
          <w:sz w:val="32"/>
          <w:szCs w:val="32"/>
          <w:rtl/>
          <w:lang w:bidi="ar-DZ"/>
        </w:rPr>
      </w:pPr>
      <w:r w:rsidRPr="00D31BBC">
        <w:rPr>
          <w:rFonts w:ascii="Simplified Arabic" w:hAnsi="Simplified Arabic" w:cs="Simplified Arabic" w:hint="cs"/>
          <w:sz w:val="32"/>
          <w:szCs w:val="32"/>
          <w:rtl/>
          <w:lang w:bidi="ar-DZ"/>
        </w:rPr>
        <w:t xml:space="preserve">نصت المادة 571 من القانون المدني على أن: " الوكالة أو الإنابة عقد بمقتضاه </w:t>
      </w:r>
      <w:r w:rsidR="00641825">
        <w:rPr>
          <w:rFonts w:ascii="Simplified Arabic" w:hAnsi="Simplified Arabic" w:cs="Simplified Arabic" w:hint="cs"/>
          <w:sz w:val="32"/>
          <w:szCs w:val="32"/>
          <w:rtl/>
          <w:lang w:bidi="ar-DZ"/>
        </w:rPr>
        <w:t xml:space="preserve">يفوض شخص شخصا آخر للقيام بعمل شيء لحساب الموكل وباسمه" وعليه يمكن للمالك المبنى أن يوكل شخص آخر للقيام بعملية البناء وعليه في هذه الحالة الحصول على رخصة البناء شريطة أن يقدم وكالة وفق الشروط القانونية التي حددها القانون المدني،  ويستوي في هذه الحالة أن تكون الوكالة عامة أو خاصة طالما أن النص الخاص لم يقيد النص العام وهو نص المادة 42 من القانون 15-19 </w:t>
      </w:r>
      <w:r w:rsidR="006F7F2A">
        <w:rPr>
          <w:rFonts w:ascii="Simplified Arabic" w:hAnsi="Simplified Arabic" w:cs="Simplified Arabic" w:hint="cs"/>
          <w:sz w:val="32"/>
          <w:szCs w:val="32"/>
          <w:rtl/>
          <w:lang w:bidi="ar-DZ"/>
        </w:rPr>
        <w:t>الذي يحدد</w:t>
      </w:r>
      <w:r w:rsidR="00215ED3">
        <w:rPr>
          <w:rFonts w:ascii="Simplified Arabic" w:hAnsi="Simplified Arabic" w:cs="Simplified Arabic" w:hint="cs"/>
          <w:sz w:val="32"/>
          <w:szCs w:val="32"/>
          <w:rtl/>
          <w:lang w:bidi="ar-DZ"/>
        </w:rPr>
        <w:t xml:space="preserve"> </w:t>
      </w:r>
      <w:r w:rsidR="00215ED3" w:rsidRPr="00215ED3">
        <w:rPr>
          <w:rFonts w:asciiTheme="majorBidi" w:hAnsiTheme="majorBidi" w:cstheme="majorBidi" w:hint="cs"/>
          <w:sz w:val="32"/>
          <w:szCs w:val="32"/>
          <w:rtl/>
        </w:rPr>
        <w:t>كيفيات تحضير عقود التعمير وتسليمها</w:t>
      </w:r>
    </w:p>
    <w:p w:rsidR="00C0233F" w:rsidRDefault="00C0233F" w:rsidP="00C0233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Pr="00FD32BD">
        <w:rPr>
          <w:rFonts w:ascii="Simplified Arabic" w:hAnsi="Simplified Arabic" w:cs="Simplified Arabic" w:hint="cs"/>
          <w:b/>
          <w:bCs/>
          <w:sz w:val="32"/>
          <w:szCs w:val="32"/>
          <w:rtl/>
          <w:lang w:bidi="ar-DZ"/>
        </w:rPr>
        <w:t>المستأجر</w:t>
      </w:r>
      <w:r w:rsidR="00406E0A" w:rsidRPr="00FD32BD">
        <w:rPr>
          <w:rFonts w:ascii="Simplified Arabic" w:hAnsi="Simplified Arabic" w:cs="Simplified Arabic" w:hint="cs"/>
          <w:b/>
          <w:bCs/>
          <w:sz w:val="32"/>
          <w:szCs w:val="32"/>
          <w:rtl/>
          <w:lang w:bidi="ar-DZ"/>
        </w:rPr>
        <w:t xml:space="preserve"> لديه المرخص له قانونا</w:t>
      </w:r>
      <w:r w:rsidRPr="00FD32BD">
        <w:rPr>
          <w:rFonts w:ascii="Simplified Arabic" w:hAnsi="Simplified Arabic" w:cs="Simplified Arabic" w:hint="cs"/>
          <w:b/>
          <w:bCs/>
          <w:sz w:val="32"/>
          <w:szCs w:val="32"/>
          <w:rtl/>
          <w:lang w:bidi="ar-DZ"/>
        </w:rPr>
        <w:t>:</w:t>
      </w:r>
      <w:r w:rsidR="00641825">
        <w:rPr>
          <w:rFonts w:ascii="Simplified Arabic" w:hAnsi="Simplified Arabic" w:cs="Simplified Arabic" w:hint="cs"/>
          <w:b/>
          <w:bCs/>
          <w:sz w:val="32"/>
          <w:szCs w:val="32"/>
          <w:rtl/>
          <w:lang w:bidi="ar-DZ"/>
        </w:rPr>
        <w:t xml:space="preserve"> مستأجر العين المؤجرة </w:t>
      </w:r>
      <w:r w:rsidR="00C06A2D">
        <w:rPr>
          <w:rFonts w:ascii="Simplified Arabic" w:hAnsi="Simplified Arabic" w:cs="Simplified Arabic" w:hint="cs"/>
          <w:b/>
          <w:bCs/>
          <w:sz w:val="32"/>
          <w:szCs w:val="32"/>
          <w:rtl/>
          <w:lang w:bidi="ar-DZ"/>
        </w:rPr>
        <w:t>الذي يرغب مستأجرها في القيام بأعمال تشييد من أجل تغير البناية أن يطلب رخصة بناء بعد حصوله على ترخيص أو إذن من مالك العين المؤجرة</w:t>
      </w:r>
    </w:p>
    <w:p w:rsidR="00406E0A" w:rsidRDefault="00406E0A" w:rsidP="00406E0A">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Pr="00FD32BD">
        <w:rPr>
          <w:rFonts w:ascii="Simplified Arabic" w:hAnsi="Simplified Arabic" w:cs="Simplified Arabic" w:hint="cs"/>
          <w:b/>
          <w:bCs/>
          <w:sz w:val="32"/>
          <w:szCs w:val="32"/>
          <w:rtl/>
          <w:lang w:bidi="ar-DZ"/>
        </w:rPr>
        <w:t>الهيئة أو المصلحة المخصصة لها قطة الأرض أو البناية:</w:t>
      </w:r>
      <w:r w:rsidR="00635DF8">
        <w:rPr>
          <w:rFonts w:ascii="Simplified Arabic" w:hAnsi="Simplified Arabic" w:cs="Simplified Arabic" w:hint="cs"/>
          <w:sz w:val="32"/>
          <w:szCs w:val="32"/>
          <w:rtl/>
          <w:lang w:bidi="ar-DZ"/>
        </w:rPr>
        <w:t xml:space="preserve"> من بين هذه الهيئات أو المصالح الجهات التي يمكن الاستفادة منها في نزع الملكية من أجل المنفعة العامة، أصحاب الامتيازات لدى المصالح الإدارية أو بعض الأشخاص الخاصة المكلفة بمهمة ما من جانب إحدى الإدارات العامة، وكذلك بعض الأشخاص الذين تخصص لهم الوكالات العقارية قطع أراضي أو بنايات غير تامة بموجب عقود إدارية فهم يقدمون طلبات رخص البناء مرفقة بنسخ هذه العقود</w:t>
      </w:r>
      <w:r w:rsidR="00635DF8" w:rsidRPr="00592CEC">
        <w:rPr>
          <w:rStyle w:val="Appelnotedebasdep"/>
          <w:rFonts w:ascii="Arabic Typesetting" w:hAnsi="Arabic Typesetting" w:cs="Arabic Typesetting"/>
          <w:sz w:val="40"/>
          <w:szCs w:val="40"/>
          <w:rtl/>
        </w:rPr>
        <w:footnoteReference w:id="14"/>
      </w:r>
    </w:p>
    <w:p w:rsidR="00FD32BD" w:rsidRDefault="00FD32BD" w:rsidP="00FD32BD">
      <w:pPr>
        <w:bidi/>
        <w:rPr>
          <w:rFonts w:ascii="Simplified Arabic" w:hAnsi="Simplified Arabic" w:cs="Simplified Arabic"/>
          <w:sz w:val="32"/>
          <w:szCs w:val="32"/>
          <w:rtl/>
          <w:lang w:bidi="ar-DZ"/>
        </w:rPr>
      </w:pPr>
      <w:r w:rsidRPr="00FD32BD">
        <w:rPr>
          <w:rFonts w:ascii="Simplified Arabic" w:hAnsi="Simplified Arabic" w:cs="Simplified Arabic" w:hint="cs"/>
          <w:b/>
          <w:bCs/>
          <w:sz w:val="32"/>
          <w:szCs w:val="32"/>
          <w:rtl/>
          <w:lang w:bidi="ar-DZ"/>
        </w:rPr>
        <w:t>* صاحب الحيازة:</w:t>
      </w:r>
      <w:r>
        <w:rPr>
          <w:rFonts w:ascii="Simplified Arabic" w:hAnsi="Simplified Arabic" w:cs="Simplified Arabic" w:hint="cs"/>
          <w:sz w:val="32"/>
          <w:szCs w:val="32"/>
          <w:rtl/>
          <w:lang w:bidi="ar-DZ"/>
        </w:rPr>
        <w:t xml:space="preserve"> أكدت المادة 42 في فقرتها02 من المرسوم رقم 15-19 على أنه:" يجب على صاحب الطلب أن يدعم طلبه: إما بنسخة من عقد الملكية أو نسخة من شهادة الحيازة على النحو المنصوص عليه في القانون 90-25 المؤرخ في 18 نوفمبر 1990 المذكور أعلاه " وعليه فصاحب شهادة الحيازة يمكنه له طلب رخصة البناء مثله مثل المالك </w:t>
      </w:r>
      <w:r>
        <w:rPr>
          <w:rFonts w:ascii="Simplified Arabic" w:hAnsi="Simplified Arabic" w:cs="Simplified Arabic" w:hint="cs"/>
          <w:sz w:val="32"/>
          <w:szCs w:val="32"/>
          <w:rtl/>
          <w:lang w:bidi="ar-DZ"/>
        </w:rPr>
        <w:lastRenderedPageBreak/>
        <w:t>مادامت هذه الشهادة تمنح نفس الحقوق التي يرتبها عقد الملكية وهذا ما اكده قانون التوجيه العقاري</w:t>
      </w:r>
      <w:r w:rsidR="00832C72">
        <w:rPr>
          <w:rFonts w:ascii="Simplified Arabic" w:hAnsi="Simplified Arabic" w:cs="Simplified Arabic" w:hint="cs"/>
          <w:sz w:val="32"/>
          <w:szCs w:val="32"/>
          <w:rtl/>
          <w:lang w:bidi="ar-DZ"/>
        </w:rPr>
        <w:t>.</w:t>
      </w:r>
    </w:p>
    <w:p w:rsidR="00FD32BD" w:rsidRDefault="00FD32BD" w:rsidP="00FD32BD">
      <w:pPr>
        <w:bidi/>
        <w:rPr>
          <w:rFonts w:ascii="Simplified Arabic" w:hAnsi="Simplified Arabic" w:cs="Simplified Arabic"/>
          <w:sz w:val="32"/>
          <w:szCs w:val="32"/>
          <w:rtl/>
          <w:lang w:bidi="ar-DZ"/>
        </w:rPr>
      </w:pPr>
    </w:p>
    <w:p w:rsidR="007F7AC2" w:rsidRDefault="005B7778" w:rsidP="008858D4">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ومرد المشرع الجزائري في توسيع من نطاق </w:t>
      </w:r>
      <w:r w:rsidR="00211975">
        <w:rPr>
          <w:rFonts w:ascii="Simplified Arabic" w:hAnsi="Simplified Arabic" w:cs="Simplified Arabic" w:hint="cs"/>
          <w:sz w:val="32"/>
          <w:szCs w:val="32"/>
          <w:rtl/>
          <w:lang w:bidi="ar-DZ"/>
        </w:rPr>
        <w:t>الأشخاص</w:t>
      </w:r>
      <w:r>
        <w:rPr>
          <w:rFonts w:ascii="Simplified Arabic" w:hAnsi="Simplified Arabic" w:cs="Simplified Arabic" w:hint="cs"/>
          <w:sz w:val="32"/>
          <w:szCs w:val="32"/>
          <w:rtl/>
          <w:lang w:bidi="ar-DZ"/>
        </w:rPr>
        <w:t xml:space="preserve"> الملزمين بضرورة الحصول على رخصة البناء هو رغبته في تحقيق تهيئة عمرانية قائمة على أساس القضاء على البناء الفوضي</w:t>
      </w:r>
    </w:p>
    <w:p w:rsidR="008858D4" w:rsidRPr="008858D4" w:rsidRDefault="008858D4" w:rsidP="008858D4">
      <w:pPr>
        <w:bidi/>
        <w:rPr>
          <w:rFonts w:ascii="Simplified Arabic" w:hAnsi="Simplified Arabic" w:cs="Simplified Arabic"/>
          <w:b/>
          <w:bCs/>
          <w:sz w:val="32"/>
          <w:szCs w:val="32"/>
          <w:rtl/>
          <w:lang w:bidi="ar-DZ"/>
        </w:rPr>
      </w:pPr>
      <w:r w:rsidRPr="008858D4">
        <w:rPr>
          <w:rFonts w:ascii="Simplified Arabic" w:hAnsi="Simplified Arabic" w:cs="Simplified Arabic" w:hint="cs"/>
          <w:b/>
          <w:bCs/>
          <w:sz w:val="32"/>
          <w:szCs w:val="32"/>
          <w:rtl/>
          <w:lang w:bidi="ar-DZ"/>
        </w:rPr>
        <w:t>اجراءات الحصول على رخصة البناء</w:t>
      </w:r>
    </w:p>
    <w:p w:rsidR="00143BA7" w:rsidRDefault="00143BA7" w:rsidP="00C97A4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8858D4">
        <w:rPr>
          <w:rFonts w:ascii="Simplified Arabic" w:hAnsi="Simplified Arabic" w:cs="Simplified Arabic" w:hint="cs"/>
          <w:sz w:val="32"/>
          <w:szCs w:val="32"/>
          <w:rtl/>
          <w:lang w:bidi="ar-DZ"/>
        </w:rPr>
        <w:t xml:space="preserve">يتطلب الحصول على رخصة البناء باعتبارها أداة رقابة قانونية قبلية جملة من الوثائق </w:t>
      </w:r>
      <w:r>
        <w:rPr>
          <w:rFonts w:ascii="Simplified Arabic" w:hAnsi="Simplified Arabic" w:cs="Simplified Arabic" w:hint="cs"/>
          <w:sz w:val="32"/>
          <w:szCs w:val="32"/>
          <w:rtl/>
          <w:lang w:bidi="ar-DZ"/>
        </w:rPr>
        <w:t xml:space="preserve">ذات طابع فني تقني، </w:t>
      </w:r>
      <w:r w:rsidR="008858D4">
        <w:rPr>
          <w:rFonts w:ascii="Simplified Arabic" w:hAnsi="Simplified Arabic" w:cs="Simplified Arabic" w:hint="cs"/>
          <w:sz w:val="32"/>
          <w:szCs w:val="32"/>
          <w:rtl/>
          <w:lang w:bidi="ar-DZ"/>
        </w:rPr>
        <w:t>أوجبها قانون التهيئة والتعمير منها ما يتعلق بصفة طالب الرخصة ومنها ما يتعلق بالبناء، وهي وثائق ذات أهمية كبيرة كونها تحمي المصلحة المزدوجة لكل من طالب الرخصة والدولة</w:t>
      </w:r>
      <w:r>
        <w:rPr>
          <w:rFonts w:ascii="Simplified Arabic" w:hAnsi="Simplified Arabic" w:cs="Simplified Arabic" w:hint="cs"/>
          <w:sz w:val="32"/>
          <w:szCs w:val="32"/>
          <w:rtl/>
          <w:lang w:bidi="ar-DZ"/>
        </w:rPr>
        <w:t>.</w:t>
      </w:r>
    </w:p>
    <w:p w:rsidR="00C97A41" w:rsidRDefault="00143BA7" w:rsidP="00143BA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وتمر اجراءات الحصول على رخصة البناء بالمراحل التالية</w:t>
      </w:r>
    </w:p>
    <w:p w:rsidR="00143BA7" w:rsidRDefault="00143BA7" w:rsidP="00143BA7">
      <w:pPr>
        <w:bidi/>
        <w:jc w:val="both"/>
        <w:rPr>
          <w:rFonts w:ascii="Simplified Arabic" w:hAnsi="Simplified Arabic" w:cs="Simplified Arabic"/>
          <w:b/>
          <w:bCs/>
          <w:sz w:val="32"/>
          <w:szCs w:val="32"/>
          <w:rtl/>
          <w:lang w:bidi="ar-DZ"/>
        </w:rPr>
      </w:pPr>
      <w:r w:rsidRPr="00143BA7">
        <w:rPr>
          <w:rFonts w:ascii="Simplified Arabic" w:hAnsi="Simplified Arabic" w:cs="Simplified Arabic" w:hint="cs"/>
          <w:b/>
          <w:bCs/>
          <w:sz w:val="32"/>
          <w:szCs w:val="32"/>
          <w:rtl/>
          <w:lang w:bidi="ar-DZ"/>
        </w:rPr>
        <w:t>طلب الحصول على رخصة البناء:</w:t>
      </w:r>
    </w:p>
    <w:p w:rsidR="00143BA7" w:rsidRPr="00143BA7" w:rsidRDefault="00143BA7" w:rsidP="00143BA7">
      <w:pPr>
        <w:bidi/>
        <w:jc w:val="both"/>
        <w:rPr>
          <w:rFonts w:ascii="Simplified Arabic" w:hAnsi="Simplified Arabic" w:cs="Simplified Arabic"/>
          <w:sz w:val="32"/>
          <w:szCs w:val="32"/>
          <w:rtl/>
          <w:lang w:bidi="ar-DZ"/>
        </w:rPr>
      </w:pPr>
      <w:r w:rsidRPr="00143BA7">
        <w:rPr>
          <w:rFonts w:ascii="Simplified Arabic" w:hAnsi="Simplified Arabic" w:cs="Simplified Arabic" w:hint="cs"/>
          <w:sz w:val="32"/>
          <w:szCs w:val="32"/>
          <w:rtl/>
          <w:lang w:bidi="ar-DZ"/>
        </w:rPr>
        <w:t xml:space="preserve">     يجب على الملاك أو الموكل أو المستأجر لديه المرخص له قانونا أو الهيئة أو المصلحة المخصصة لها قطعة الأرض أو البناية، أن يتقدم بطلب رخصة البناء الذي يرفق نموذج منه بهذا المرسوم والتوقيع عليه</w:t>
      </w:r>
      <w:r w:rsidR="00535C49" w:rsidRPr="00592CEC">
        <w:rPr>
          <w:rStyle w:val="Appelnotedebasdep"/>
          <w:rFonts w:ascii="Arabic Typesetting" w:hAnsi="Arabic Typesetting" w:cs="Arabic Typesetting"/>
          <w:sz w:val="40"/>
          <w:szCs w:val="40"/>
          <w:rtl/>
        </w:rPr>
        <w:footnoteReference w:id="15"/>
      </w:r>
      <w:r w:rsidR="00535C49">
        <w:rPr>
          <w:rFonts w:ascii="Simplified Arabic" w:hAnsi="Simplified Arabic" w:cs="Simplified Arabic" w:hint="cs"/>
          <w:sz w:val="32"/>
          <w:szCs w:val="32"/>
          <w:rtl/>
          <w:lang w:bidi="ar-DZ"/>
        </w:rPr>
        <w:t xml:space="preserve"> </w:t>
      </w:r>
      <w:r w:rsidRPr="00143BA7">
        <w:rPr>
          <w:rFonts w:ascii="Simplified Arabic" w:hAnsi="Simplified Arabic" w:cs="Simplified Arabic" w:hint="cs"/>
          <w:sz w:val="32"/>
          <w:szCs w:val="32"/>
          <w:rtl/>
          <w:lang w:bidi="ar-DZ"/>
        </w:rPr>
        <w:t>، على أن يرفق الطلب الملفات التالية:</w:t>
      </w:r>
    </w:p>
    <w:p w:rsidR="005D077E" w:rsidRPr="000A666C" w:rsidRDefault="00E36044" w:rsidP="00DD173A">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الملف الإداري: </w:t>
      </w:r>
      <w:r w:rsidRPr="000A666C">
        <w:rPr>
          <w:rFonts w:ascii="Simplified Arabic" w:hAnsi="Simplified Arabic" w:cs="Simplified Arabic" w:hint="cs"/>
          <w:sz w:val="32"/>
          <w:szCs w:val="32"/>
          <w:rtl/>
          <w:lang w:bidi="ar-DZ"/>
        </w:rPr>
        <w:t>يجب أن يحتوي الملف الإداري على الوثائق التالية:</w:t>
      </w:r>
    </w:p>
    <w:p w:rsidR="00E36044" w:rsidRPr="000A666C" w:rsidRDefault="00CE319E" w:rsidP="00E3604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E36044" w:rsidRPr="000A666C">
        <w:rPr>
          <w:rFonts w:ascii="Simplified Arabic" w:hAnsi="Simplified Arabic" w:cs="Simplified Arabic" w:hint="cs"/>
          <w:sz w:val="32"/>
          <w:szCs w:val="32"/>
          <w:rtl/>
          <w:lang w:bidi="ar-DZ"/>
        </w:rPr>
        <w:t>مراجع رخصة التجزئة بالنسبة للبنايات المبرمجة على قطعة أرضية تقع ضمن تجزئة مخصصة للسكنات أو لغرض آخر</w:t>
      </w:r>
    </w:p>
    <w:p w:rsidR="00E36044" w:rsidRPr="000A666C" w:rsidRDefault="00CE319E" w:rsidP="00E3604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w:t>
      </w:r>
      <w:r w:rsidR="00E36044" w:rsidRPr="000A666C">
        <w:rPr>
          <w:rFonts w:ascii="Simplified Arabic" w:hAnsi="Simplified Arabic" w:cs="Simplified Arabic" w:hint="cs"/>
          <w:sz w:val="32"/>
          <w:szCs w:val="32"/>
          <w:rtl/>
          <w:lang w:bidi="ar-DZ"/>
        </w:rPr>
        <w:t>قرار السلطة المختصة الذي يرخص إنشاء أو توسيع مؤسسات صناعية وتجارية مصنفة في فئات المؤسسات الخطرة وغير الصحية والمزعجة</w:t>
      </w:r>
    </w:p>
    <w:p w:rsidR="00B1119A" w:rsidRDefault="00CE319E" w:rsidP="00DD173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w:t>
      </w:r>
      <w:r w:rsidR="000A666C">
        <w:rPr>
          <w:rFonts w:ascii="Simplified Arabic" w:hAnsi="Simplified Arabic" w:cs="Simplified Arabic" w:hint="cs"/>
          <w:sz w:val="32"/>
          <w:szCs w:val="32"/>
          <w:rtl/>
          <w:lang w:bidi="ar-DZ"/>
        </w:rPr>
        <w:t xml:space="preserve">شهادة قابلية الاستغلال مسلمة وفقا للأحكام المذكورة أعلاه، بالنسبة للبنايات الواقعة ضمن أرض مجزأة برخصة تجزئة </w:t>
      </w:r>
    </w:p>
    <w:p w:rsidR="00CE319E" w:rsidRDefault="00CE319E" w:rsidP="00CE319E">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حيث يمكن لصاحب الطلب أن يوضح أن انجاز الأشغال ي</w:t>
      </w:r>
      <w:r w:rsidR="007B5C99">
        <w:rPr>
          <w:rFonts w:ascii="Simplified Arabic" w:hAnsi="Simplified Arabic" w:cs="Simplified Arabic" w:hint="cs"/>
          <w:sz w:val="32"/>
          <w:szCs w:val="32"/>
          <w:rtl/>
          <w:lang w:bidi="ar-DZ"/>
        </w:rPr>
        <w:t>خص بناية أو عدة بنايات في حصة أو</w:t>
      </w:r>
      <w:r>
        <w:rPr>
          <w:rFonts w:ascii="Simplified Arabic" w:hAnsi="Simplified Arabic" w:cs="Simplified Arabic" w:hint="cs"/>
          <w:sz w:val="32"/>
          <w:szCs w:val="32"/>
          <w:rtl/>
          <w:lang w:bidi="ar-DZ"/>
        </w:rPr>
        <w:t xml:space="preserve"> عدة حصص.</w:t>
      </w:r>
    </w:p>
    <w:p w:rsidR="007B5C99" w:rsidRDefault="007E2039" w:rsidP="007B5C99">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الملف المتعلقة بالهندسة المعمارية</w:t>
      </w:r>
      <w:r w:rsidR="007B5C99" w:rsidRPr="007E2039">
        <w:rPr>
          <w:rFonts w:ascii="Simplified Arabic" w:hAnsi="Simplified Arabic" w:cs="Simplified Arabic" w:hint="cs"/>
          <w:b/>
          <w:bCs/>
          <w:sz w:val="32"/>
          <w:szCs w:val="32"/>
          <w:rtl/>
          <w:lang w:bidi="ar-DZ"/>
        </w:rPr>
        <w:t>:</w:t>
      </w:r>
      <w:r w:rsidR="007B5C99">
        <w:rPr>
          <w:rFonts w:ascii="Simplified Arabic" w:hAnsi="Simplified Arabic" w:cs="Simplified Arabic" w:hint="cs"/>
          <w:sz w:val="32"/>
          <w:szCs w:val="32"/>
          <w:rtl/>
          <w:lang w:bidi="ar-DZ"/>
        </w:rPr>
        <w:t xml:space="preserve"> يحتوي على ما يلي:</w:t>
      </w:r>
    </w:p>
    <w:p w:rsidR="007B5C99" w:rsidRDefault="007B5C99" w:rsidP="007B5C9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-مخطط الموقع على سلم مناسب يسمح بتحديد موقع المشروع</w:t>
      </w:r>
    </w:p>
    <w:p w:rsidR="007B5C99" w:rsidRDefault="007B5C99" w:rsidP="007B5C9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-مخطط الكتلة على سلم1/200 بالنسبة للقطع الأرضية التي مساحتها تقل أو تساوي 500م2، أو على سلم1/500 بالنسبة للقطع الأرضية التي مساحتها تقل أو تساوي 5000م2 وتتعدى500م2، وعلى سلم 1/1000 بالنسبة للقطع الأرضة التي مساحتها تتجاوز5000م2.</w:t>
      </w:r>
      <w:r w:rsidR="003B0F49">
        <w:rPr>
          <w:rFonts w:ascii="Simplified Arabic" w:hAnsi="Simplified Arabic" w:cs="Simplified Arabic" w:hint="cs"/>
          <w:sz w:val="32"/>
          <w:szCs w:val="32"/>
          <w:rtl/>
          <w:lang w:bidi="ar-DZ"/>
        </w:rPr>
        <w:t xml:space="preserve"> ويحتوي هذا المخطط على البيانات الآتية:</w:t>
      </w:r>
    </w:p>
    <w:p w:rsidR="003B0F49" w:rsidRDefault="003B0F49" w:rsidP="003B0F4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حدود القطعة الأرضية ومساحتها وتوجهها ورسم الأسيجة عند الاقتضاء</w:t>
      </w:r>
      <w:r w:rsidR="0026491A">
        <w:rPr>
          <w:rFonts w:ascii="Simplified Arabic" w:hAnsi="Simplified Arabic" w:cs="Simplified Arabic" w:hint="cs"/>
          <w:sz w:val="32"/>
          <w:szCs w:val="32"/>
          <w:rtl/>
          <w:lang w:bidi="ar-DZ"/>
        </w:rPr>
        <w:t>،</w:t>
      </w:r>
    </w:p>
    <w:p w:rsidR="0026491A" w:rsidRDefault="0026491A" w:rsidP="002649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منحنيات المستوى أو مساحة التسطيح والمقاطع التخطيطية للقطعة الأرضية،</w:t>
      </w:r>
    </w:p>
    <w:p w:rsidR="0026491A" w:rsidRDefault="0026491A" w:rsidP="002649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نوع طوابق البنايات المجاورة أو ارتفاعها أو عددها </w:t>
      </w:r>
    </w:p>
    <w:p w:rsidR="0026491A" w:rsidRDefault="0026491A" w:rsidP="0026491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ارتفاع البنايات الموجودة والمبرمجة على القطعة الأرضية أو عدد طوابقها وتخصيص المساحات </w:t>
      </w:r>
      <w:r w:rsidR="0058358B">
        <w:rPr>
          <w:rFonts w:ascii="Simplified Arabic" w:hAnsi="Simplified Arabic" w:cs="Simplified Arabic" w:hint="cs"/>
          <w:sz w:val="32"/>
          <w:szCs w:val="32"/>
          <w:rtl/>
          <w:lang w:bidi="ar-DZ"/>
        </w:rPr>
        <w:t>المبنية</w:t>
      </w:r>
      <w:r>
        <w:rPr>
          <w:rFonts w:ascii="Simplified Arabic" w:hAnsi="Simplified Arabic" w:cs="Simplified Arabic" w:hint="cs"/>
          <w:sz w:val="32"/>
          <w:szCs w:val="32"/>
          <w:rtl/>
          <w:lang w:bidi="ar-DZ"/>
        </w:rPr>
        <w:t xml:space="preserve"> وغير المبنية</w:t>
      </w:r>
    </w:p>
    <w:p w:rsidR="005C3B2C" w:rsidRDefault="005C3B2C" w:rsidP="005C3B2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المساحة الاجمالية للارضية والمساحة المبنية على الأرض،</w:t>
      </w:r>
    </w:p>
    <w:p w:rsidR="005C3B2C" w:rsidRDefault="00DD4E72" w:rsidP="005C3B2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بيان ش</w:t>
      </w:r>
      <w:r w:rsidR="005C3B2C">
        <w:rPr>
          <w:rFonts w:ascii="Simplified Arabic" w:hAnsi="Simplified Arabic" w:cs="Simplified Arabic" w:hint="cs"/>
          <w:sz w:val="32"/>
          <w:szCs w:val="32"/>
          <w:rtl/>
          <w:lang w:bidi="ar-DZ"/>
        </w:rPr>
        <w:t xml:space="preserve">بكات التهيئة الموصلة بالقطعة الأرضية </w:t>
      </w:r>
      <w:r>
        <w:rPr>
          <w:rFonts w:ascii="Simplified Arabic" w:hAnsi="Simplified Arabic" w:cs="Simplified Arabic" w:hint="cs"/>
          <w:sz w:val="32"/>
          <w:szCs w:val="32"/>
          <w:rtl/>
          <w:lang w:bidi="ar-DZ"/>
        </w:rPr>
        <w:t>مع مواصفاتها التقنية الرئيسية، وكذا نقاط وصل ورسم شبكة الطرق والقنوات المبرمجة على المسلحة الأرضية</w:t>
      </w:r>
    </w:p>
    <w:p w:rsidR="00DD4E72" w:rsidRDefault="00DD4E72" w:rsidP="00DD4E7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التصاميم المختلفة المعدة على السلم 1/50 بالنسبة للبنايات التي تقل مساحة مشتملاتها  عن 300م2 وعلى سلم 1/100 بالنسبة للبنايات التي تتراوح مساحة مشتملاتها بين 300م2و 600م2 وعلى سلم 1/200 بالنسبة لباقي البنايات للتوزيعات الداخلية لمختلف مستويات البناية والمحلات التقنية وكذا الواجهات بما في ذلك واجهات الأسيجة والمقاطع الترشييدية والصور ثلاثية الأبعاد التي تسمح بتحديد موقع المشروع في محيط القريب عند الاقتضاء.</w:t>
      </w:r>
    </w:p>
    <w:p w:rsidR="00DD4E72" w:rsidRDefault="00DD4E72" w:rsidP="00DD4E7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-مذكرة تتضمن الكشف الوصفي والتقديري للأشغال وآجال إنجاز ذلك </w:t>
      </w:r>
    </w:p>
    <w:p w:rsidR="00DD4E72" w:rsidRDefault="00DD4E72" w:rsidP="00DD4E7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-الوثائق المكتوبة والبيانية التي تدل على البناء بحصص عند الاقضاء.</w:t>
      </w:r>
    </w:p>
    <w:p w:rsidR="007E2039" w:rsidRDefault="007E2039" w:rsidP="007E2039">
      <w:pPr>
        <w:bidi/>
        <w:jc w:val="both"/>
        <w:rPr>
          <w:rFonts w:ascii="Simplified Arabic" w:hAnsi="Simplified Arabic" w:cs="Simplified Arabic"/>
          <w:b/>
          <w:bCs/>
          <w:sz w:val="32"/>
          <w:szCs w:val="32"/>
          <w:rtl/>
          <w:lang w:bidi="ar-DZ"/>
        </w:rPr>
      </w:pPr>
      <w:r w:rsidRPr="009862D0">
        <w:rPr>
          <w:rFonts w:ascii="Simplified Arabic" w:hAnsi="Simplified Arabic" w:cs="Simplified Arabic" w:hint="cs"/>
          <w:b/>
          <w:bCs/>
          <w:sz w:val="32"/>
          <w:szCs w:val="32"/>
          <w:rtl/>
          <w:lang w:bidi="ar-DZ"/>
        </w:rPr>
        <w:t>الملف التقني:</w:t>
      </w:r>
      <w:r w:rsidR="009862D0">
        <w:rPr>
          <w:rFonts w:ascii="Simplified Arabic" w:hAnsi="Simplified Arabic" w:cs="Simplified Arabic" w:hint="cs"/>
          <w:b/>
          <w:bCs/>
          <w:sz w:val="32"/>
          <w:szCs w:val="32"/>
          <w:rtl/>
          <w:lang w:bidi="ar-DZ"/>
        </w:rPr>
        <w:t xml:space="preserve"> يحتوي على:</w:t>
      </w:r>
    </w:p>
    <w:p w:rsidR="009862D0" w:rsidRPr="009862D0" w:rsidRDefault="009862D0" w:rsidP="009862D0">
      <w:pPr>
        <w:bidi/>
        <w:jc w:val="both"/>
        <w:rPr>
          <w:rFonts w:ascii="Simplified Arabic" w:hAnsi="Simplified Arabic" w:cs="Simplified Arabic"/>
          <w:sz w:val="32"/>
          <w:szCs w:val="32"/>
          <w:rtl/>
          <w:lang w:bidi="ar-DZ"/>
        </w:rPr>
      </w:pPr>
      <w:r w:rsidRPr="009862D0">
        <w:rPr>
          <w:rFonts w:ascii="Simplified Arabic" w:hAnsi="Simplified Arabic" w:cs="Simplified Arabic" w:hint="cs"/>
          <w:sz w:val="32"/>
          <w:szCs w:val="32"/>
          <w:rtl/>
          <w:lang w:bidi="ar-DZ"/>
        </w:rPr>
        <w:t>باستثناء مشاريع البنايات الخاصة بالسكنات الفردية، يجب ارفاق المذكرة بالرسوم البيانية الضرورية وتتضمن البيانات الاتية:</w:t>
      </w:r>
    </w:p>
    <w:p w:rsidR="009862D0" w:rsidRDefault="009862D0" w:rsidP="009862D0">
      <w:pPr>
        <w:bidi/>
        <w:jc w:val="both"/>
        <w:rPr>
          <w:rFonts w:ascii="Simplified Arabic" w:hAnsi="Simplified Arabic" w:cs="Simplified Arabic"/>
          <w:sz w:val="32"/>
          <w:szCs w:val="32"/>
          <w:rtl/>
          <w:lang w:bidi="ar-DZ"/>
        </w:rPr>
      </w:pPr>
      <w:r w:rsidRPr="009862D0">
        <w:rPr>
          <w:rFonts w:ascii="Simplified Arabic" w:hAnsi="Simplified Arabic" w:cs="Simplified Arabic" w:hint="cs"/>
          <w:sz w:val="32"/>
          <w:szCs w:val="32"/>
          <w:rtl/>
          <w:lang w:bidi="ar-DZ"/>
        </w:rPr>
        <w:t>عدد العمال وطاقة استقبال كل محل،</w:t>
      </w:r>
    </w:p>
    <w:p w:rsidR="009862D0" w:rsidRDefault="009862D0" w:rsidP="009862D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طريقة بناء الاسقف ونوع المواد المستعملة،</w:t>
      </w:r>
    </w:p>
    <w:p w:rsidR="009862D0" w:rsidRDefault="009862D0" w:rsidP="009862D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وصف مختصر لأجهزة التموين بالكهرباء والغاز والتدفئة والتوصيل بالمياه الصالحة للشرب والتطهير والتهوية،</w:t>
      </w:r>
    </w:p>
    <w:p w:rsidR="009862D0" w:rsidRDefault="009862D0" w:rsidP="009862D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تصاميم شبكات صرف المياه المستعملة،</w:t>
      </w:r>
    </w:p>
    <w:p w:rsidR="009862D0" w:rsidRDefault="009862D0" w:rsidP="009862D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وصف مختصر لهيئات إنتاج المواد الأولية والمنتجات المصنعة وتحويلها وتخزينها بالنسبة للبنايات الصناعية،</w:t>
      </w:r>
    </w:p>
    <w:p w:rsidR="009862D0" w:rsidRDefault="009862D0" w:rsidP="009862D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الوسائل الخاصة بالدفاع والنجدة من الحرائق،</w:t>
      </w:r>
    </w:p>
    <w:p w:rsidR="007A7C82" w:rsidRDefault="009862D0" w:rsidP="007A7C8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نوع المواد السائلة والصلبة والغازية وكميتها المضرة بالصحة العمومية وبالزراعة والمحيط، الموجودة في المياه المستعملة المصروفة وانبعاثات الغازات وأجهزة المعالجة والتخزين والتصفية</w:t>
      </w:r>
      <w:r w:rsidR="007A7C82">
        <w:rPr>
          <w:rFonts w:ascii="Simplified Arabic" w:hAnsi="Simplified Arabic" w:cs="Simplified Arabic" w:hint="cs"/>
          <w:sz w:val="32"/>
          <w:szCs w:val="32"/>
          <w:rtl/>
          <w:lang w:bidi="ar-DZ"/>
        </w:rPr>
        <w:t>،</w:t>
      </w:r>
    </w:p>
    <w:p w:rsidR="007A7C82" w:rsidRDefault="007A7C82" w:rsidP="007A7C8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مستوى الضجيج المنبعث بالنسبة للبنايات ذات الاستعمال الصناعي والتجاري والمؤسسات المخصصة لإستقبال الجمهور.</w:t>
      </w:r>
    </w:p>
    <w:p w:rsidR="007A7C82" w:rsidRDefault="007A7C82" w:rsidP="007A7C8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تتضمن دراسة الهندسة المدنية:</w:t>
      </w:r>
    </w:p>
    <w:p w:rsidR="007A7C82" w:rsidRDefault="007A7C82" w:rsidP="007A7C8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تقرير يعده ويوقعه مهندس معتمد في الهندسة المدنية، يوضح:</w:t>
      </w:r>
    </w:p>
    <w:p w:rsidR="007A7C82" w:rsidRDefault="007A7C82" w:rsidP="007A7C8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تحديد ووصف الهيكل الحامل للبناية،</w:t>
      </w:r>
    </w:p>
    <w:p w:rsidR="007A7C82" w:rsidRDefault="007A7C82" w:rsidP="007A7C8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توضيح أبعاد المنشآت والعناصر التي تكون الهيكل </w:t>
      </w:r>
    </w:p>
    <w:p w:rsidR="007A7C82" w:rsidRDefault="007A7C82" w:rsidP="007A7C82">
      <w:pPr>
        <w:bidi/>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تصاميم الهياكل على نفس سلم تصاميم ملف الهندسة المعمارية</w:t>
      </w:r>
      <w:r w:rsidR="00535C49" w:rsidRPr="00592CEC">
        <w:rPr>
          <w:rStyle w:val="Appelnotedebasdep"/>
          <w:rFonts w:ascii="Arabic Typesetting" w:hAnsi="Arabic Typesetting" w:cs="Arabic Typesetting"/>
          <w:sz w:val="40"/>
          <w:szCs w:val="40"/>
          <w:rtl/>
        </w:rPr>
        <w:footnoteReference w:id="16"/>
      </w:r>
    </w:p>
    <w:p w:rsidR="00C17ADD" w:rsidRDefault="00C17ADD" w:rsidP="00C17AD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بعد إرفاق الطلب بالملفات المطلوبة يرسل طلب الحصول على رخصة البناء في ثلاث(3) نسخ، بالنسبة لمشاريع البنايات الخاصة بالسكنات الفردية، وفي ثماني (8) نسخ بالنسبة لبقية المشاريع التي تحتاج إلى رأي المصالح العمومية، إلى رئيس المجلس الشعبي البلدي لمحل وجود قطعة الأرض</w:t>
      </w:r>
    </w:p>
    <w:p w:rsidR="00682258" w:rsidRDefault="00682258" w:rsidP="0068225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ويسجل تاريخ إيداع الطلب بوصل يسلمه رئيس المجلس الشعبي البلدي في نفس اليوم بعد التحقق من الوثائق الضرورية التي ينبغي أن تكون مطابقة لتشكيل الملفات على النحو المنصوص عليه، حيث يوضح نوع الوثائق المقدمة بطريقة مفصلة على الوصل الذي يرفق نموذج منه بالملحق بهذا المرسوم.</w:t>
      </w:r>
      <w:r w:rsidR="00535C49" w:rsidRPr="00535C49">
        <w:rPr>
          <w:rStyle w:val="Appelnotedebasdep"/>
          <w:rFonts w:ascii="Arabic Typesetting" w:hAnsi="Arabic Typesetting" w:cs="Arabic Typesetting"/>
          <w:sz w:val="40"/>
          <w:szCs w:val="40"/>
          <w:rtl/>
        </w:rPr>
        <w:t xml:space="preserve"> </w:t>
      </w:r>
      <w:r w:rsidR="00535C49" w:rsidRPr="00592CEC">
        <w:rPr>
          <w:rStyle w:val="Appelnotedebasdep"/>
          <w:rFonts w:ascii="Arabic Typesetting" w:hAnsi="Arabic Typesetting" w:cs="Arabic Typesetting"/>
          <w:sz w:val="40"/>
          <w:szCs w:val="40"/>
          <w:rtl/>
        </w:rPr>
        <w:footnoteReference w:id="17"/>
      </w:r>
    </w:p>
    <w:p w:rsidR="007A7C82" w:rsidRDefault="00544B7B" w:rsidP="007A7C82">
      <w:pPr>
        <w:bidi/>
        <w:jc w:val="both"/>
        <w:rPr>
          <w:rFonts w:ascii="Simplified Arabic" w:hAnsi="Simplified Arabic" w:cs="Simplified Arabic"/>
          <w:b/>
          <w:bCs/>
          <w:sz w:val="32"/>
          <w:szCs w:val="32"/>
          <w:rtl/>
          <w:lang w:bidi="ar-DZ"/>
        </w:rPr>
      </w:pPr>
      <w:r w:rsidRPr="00544B7B">
        <w:rPr>
          <w:rFonts w:ascii="Simplified Arabic" w:hAnsi="Simplified Arabic" w:cs="Simplified Arabic" w:hint="cs"/>
          <w:b/>
          <w:bCs/>
          <w:sz w:val="32"/>
          <w:szCs w:val="32"/>
          <w:rtl/>
          <w:lang w:bidi="ar-DZ"/>
        </w:rPr>
        <w:t>الجهة المختصة بمنح رخصة البناء</w:t>
      </w:r>
    </w:p>
    <w:p w:rsidR="00544B7B" w:rsidRDefault="00C2109D" w:rsidP="00544B7B">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544B7B" w:rsidRPr="00C2109D">
        <w:rPr>
          <w:rFonts w:ascii="Simplified Arabic" w:hAnsi="Simplified Arabic" w:cs="Simplified Arabic" w:hint="cs"/>
          <w:sz w:val="32"/>
          <w:szCs w:val="32"/>
          <w:rtl/>
          <w:lang w:bidi="ar-DZ"/>
        </w:rPr>
        <w:t xml:space="preserve">حدد المشرع الجزائري بموجب قانون التهيئة والتعمير </w:t>
      </w:r>
      <w:r w:rsidRPr="00C2109D">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لجهة المختصة بإصدار رخصة البناء ومتمثلة كأصل عام في رئيس المجلس الشعبي البلدي واستثناء من ذلك يمكن للوالي والوزير المكلف التعمير باستصدار في الحالات الوارد على سبيل الحصر بموجب القانون</w:t>
      </w:r>
    </w:p>
    <w:p w:rsidR="00C2109D" w:rsidRDefault="00893651" w:rsidP="00C2109D">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رئيس المجلس الشعب البلدي ك</w:t>
      </w:r>
      <w:r w:rsidR="00C2109D" w:rsidRPr="00C2109D">
        <w:rPr>
          <w:rFonts w:ascii="Simplified Arabic" w:hAnsi="Simplified Arabic" w:cs="Simplified Arabic" w:hint="cs"/>
          <w:b/>
          <w:bCs/>
          <w:sz w:val="32"/>
          <w:szCs w:val="32"/>
          <w:rtl/>
          <w:lang w:bidi="ar-DZ"/>
        </w:rPr>
        <w:t>مختص بتسليم رخصة البناء</w:t>
      </w:r>
    </w:p>
    <w:p w:rsidR="00EB3BA0" w:rsidRPr="00EB3BA0" w:rsidRDefault="001211F3" w:rsidP="00C2109D">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237FD9">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w:t>
      </w:r>
      <w:r w:rsidRPr="00EB3BA0">
        <w:rPr>
          <w:rFonts w:ascii="Simplified Arabic" w:hAnsi="Simplified Arabic" w:cs="Simplified Arabic" w:hint="cs"/>
          <w:sz w:val="32"/>
          <w:szCs w:val="32"/>
          <w:rtl/>
          <w:lang w:bidi="ar-DZ"/>
        </w:rPr>
        <w:t xml:space="preserve">يختص رئيس المجلس الشعب البلدي بتسيلم الرخصة التي قدم بشأنها طلب وذلك </w:t>
      </w:r>
      <w:r w:rsidR="00EB3BA0" w:rsidRPr="00EB3BA0">
        <w:rPr>
          <w:rFonts w:ascii="Simplified Arabic" w:hAnsi="Simplified Arabic" w:cs="Simplified Arabic" w:hint="cs"/>
          <w:sz w:val="32"/>
          <w:szCs w:val="32"/>
          <w:rtl/>
          <w:lang w:bidi="ar-DZ"/>
        </w:rPr>
        <w:t>بصفته:</w:t>
      </w:r>
    </w:p>
    <w:p w:rsidR="00237FD9" w:rsidRDefault="00EB3BA0" w:rsidP="00237FD9">
      <w:pPr>
        <w:bidi/>
        <w:jc w:val="both"/>
        <w:rPr>
          <w:rFonts w:ascii="Simplified Arabic" w:hAnsi="Simplified Arabic" w:cs="Simplified Arabic"/>
          <w:sz w:val="32"/>
          <w:szCs w:val="32"/>
          <w:rtl/>
          <w:lang w:bidi="ar-DZ"/>
        </w:rPr>
      </w:pPr>
      <w:r w:rsidRPr="00EB3BA0">
        <w:rPr>
          <w:rFonts w:ascii="Simplified Arabic" w:hAnsi="Simplified Arabic" w:cs="Simplified Arabic" w:hint="cs"/>
          <w:sz w:val="32"/>
          <w:szCs w:val="32"/>
          <w:rtl/>
          <w:lang w:bidi="ar-DZ"/>
        </w:rPr>
        <w:t xml:space="preserve"> </w:t>
      </w:r>
      <w:r w:rsidR="00237FD9">
        <w:rPr>
          <w:rFonts w:ascii="Simplified Arabic" w:hAnsi="Simplified Arabic" w:cs="Simplified Arabic" w:hint="cs"/>
          <w:sz w:val="32"/>
          <w:szCs w:val="32"/>
          <w:rtl/>
          <w:lang w:bidi="ar-DZ"/>
        </w:rPr>
        <w:t>*</w:t>
      </w:r>
      <w:r w:rsidRPr="00EB3BA0">
        <w:rPr>
          <w:rFonts w:ascii="Simplified Arabic" w:hAnsi="Simplified Arabic" w:cs="Simplified Arabic" w:hint="cs"/>
          <w:b/>
          <w:bCs/>
          <w:sz w:val="32"/>
          <w:szCs w:val="32"/>
          <w:rtl/>
          <w:lang w:bidi="ar-DZ"/>
        </w:rPr>
        <w:t>ممثلا للبلدية</w:t>
      </w:r>
      <w:r w:rsidRPr="00EB3BA0">
        <w:rPr>
          <w:rFonts w:ascii="Simplified Arabic" w:hAnsi="Simplified Arabic" w:cs="Simplified Arabic" w:hint="cs"/>
          <w:sz w:val="32"/>
          <w:szCs w:val="32"/>
          <w:rtl/>
          <w:lang w:bidi="ar-DZ"/>
        </w:rPr>
        <w:t xml:space="preserve"> بالنسبة لجميع الاقتطاعات أو البناءات في قطاع يغطيه مخطط شغل الأراضي ويوافي رئيس المجلس الشعبي البلدي في هذ</w:t>
      </w:r>
      <w:r>
        <w:rPr>
          <w:rFonts w:ascii="Simplified Arabic" w:hAnsi="Simplified Arabic" w:cs="Simplified Arabic" w:hint="cs"/>
          <w:sz w:val="32"/>
          <w:szCs w:val="32"/>
          <w:rtl/>
          <w:lang w:bidi="ar-DZ"/>
        </w:rPr>
        <w:t>ه الحالة الوالي بنسخة من الرخصة.</w:t>
      </w:r>
    </w:p>
    <w:p w:rsidR="00EB3BA0" w:rsidRDefault="00237FD9" w:rsidP="00237FD9">
      <w:pPr>
        <w:bidi/>
        <w:jc w:val="both"/>
        <w:rPr>
          <w:rFonts w:ascii="Simplified Arabic" w:hAnsi="Simplified Arabic" w:cs="Simplified Arabic"/>
          <w:sz w:val="32"/>
          <w:szCs w:val="32"/>
          <w:rtl/>
        </w:rPr>
      </w:pPr>
      <w:r>
        <w:rPr>
          <w:rFonts w:ascii="Simplified Arabic" w:hAnsi="Simplified Arabic" w:cs="Simplified Arabic" w:hint="cs"/>
          <w:b/>
          <w:bCs/>
          <w:sz w:val="32"/>
          <w:szCs w:val="32"/>
          <w:rtl/>
          <w:lang w:bidi="ar-DZ"/>
        </w:rPr>
        <w:t>*</w:t>
      </w:r>
      <w:r w:rsidR="00EB3BA0" w:rsidRPr="00EB3BA0">
        <w:rPr>
          <w:rFonts w:ascii="Simplified Arabic" w:hAnsi="Simplified Arabic" w:cs="Simplified Arabic" w:hint="cs"/>
          <w:b/>
          <w:bCs/>
          <w:sz w:val="32"/>
          <w:szCs w:val="32"/>
          <w:rtl/>
          <w:lang w:bidi="ar-DZ"/>
        </w:rPr>
        <w:t xml:space="preserve"> ممثلا للدولة</w:t>
      </w:r>
      <w:r w:rsidR="00EB3BA0">
        <w:rPr>
          <w:rFonts w:ascii="Simplified Arabic" w:hAnsi="Simplified Arabic" w:cs="Simplified Arabic" w:hint="cs"/>
          <w:b/>
          <w:bCs/>
          <w:sz w:val="32"/>
          <w:szCs w:val="32"/>
          <w:rtl/>
          <w:lang w:bidi="ar-DZ"/>
        </w:rPr>
        <w:t xml:space="preserve"> </w:t>
      </w:r>
      <w:r w:rsidR="00EB3BA0" w:rsidRPr="00EB3BA0">
        <w:rPr>
          <w:rFonts w:ascii="Simplified Arabic" w:hAnsi="Simplified Arabic" w:cs="Simplified Arabic" w:hint="cs"/>
          <w:sz w:val="32"/>
          <w:szCs w:val="32"/>
          <w:rtl/>
          <w:lang w:bidi="ar-DZ"/>
        </w:rPr>
        <w:t>في حالة غياب مخطط شغل الأراضي بعد الإطلاع على الرأي الموافق للوالي</w:t>
      </w:r>
      <w:r w:rsidR="00907ADB" w:rsidRPr="00592CEC">
        <w:rPr>
          <w:rStyle w:val="Appelnotedebasdep"/>
          <w:rFonts w:ascii="Arabic Typesetting" w:hAnsi="Arabic Typesetting" w:cs="Arabic Typesetting"/>
          <w:sz w:val="40"/>
          <w:szCs w:val="40"/>
          <w:rtl/>
        </w:rPr>
        <w:footnoteReference w:id="18"/>
      </w:r>
    </w:p>
    <w:p w:rsidR="00237FD9" w:rsidRDefault="00237FD9" w:rsidP="00237FD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E1037">
        <w:rPr>
          <w:rFonts w:ascii="Simplified Arabic" w:hAnsi="Simplified Arabic" w:cs="Simplified Arabic" w:hint="cs"/>
          <w:sz w:val="32"/>
          <w:szCs w:val="32"/>
          <w:rtl/>
          <w:lang w:bidi="ar-DZ"/>
        </w:rPr>
        <w:t xml:space="preserve">وتحديد صفة رئيس المجلس الشعبي البلدي في منحه لرخصة البناء له أثار قانونية مهمة فيما يتعلق بخضوع هذا الأخير للوصاية الإدارية بصفته ممثل للبلدية والسلطة الرئاسية بصفته ممثل للدولة. </w:t>
      </w:r>
    </w:p>
    <w:p w:rsidR="007B7984" w:rsidRDefault="007B7984" w:rsidP="007B798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وعندما يكون تسليم رخصة البناء من اختصاص رئيس المجلس الشعبي البلدي، تتم دراسة الطلب من طرف الشباك الوحيد للبلدية، حيث يتم تحديد تشكيلته وكيفيات سيره بموجب 58 من المرسوم التنفيذي رقم 15-09 الذي يحدد كيفيات تحضير عقود التعمير وتسليمها، وفي هذه الحالة يرسل رئيس المجلس الشعبي البلدي نسخة من ملف الطلب إلى المصالح المستشارة المذكورة في المادة 47</w:t>
      </w:r>
      <w:r w:rsidR="00907ADB" w:rsidRPr="00592CEC">
        <w:rPr>
          <w:rStyle w:val="Appelnotedebasdep"/>
          <w:rFonts w:ascii="Arabic Typesetting" w:hAnsi="Arabic Typesetting" w:cs="Arabic Typesetting"/>
          <w:sz w:val="40"/>
          <w:szCs w:val="40"/>
          <w:rtl/>
        </w:rPr>
        <w:footnoteReference w:id="19"/>
      </w:r>
      <w:r>
        <w:rPr>
          <w:rFonts w:ascii="Simplified Arabic" w:hAnsi="Simplified Arabic" w:cs="Simplified Arabic" w:hint="cs"/>
          <w:sz w:val="32"/>
          <w:szCs w:val="32"/>
          <w:rtl/>
          <w:lang w:bidi="ar-DZ"/>
        </w:rPr>
        <w:t xml:space="preserve"> من خلال ممثليها في الشاك الوحيد، في أجل الثمانية (8) أيام التي تلي تاريخ إيداع الطلب،</w:t>
      </w:r>
      <w:r w:rsidR="00907ADB">
        <w:rPr>
          <w:rFonts w:ascii="Simplified Arabic" w:hAnsi="Simplified Arabic" w:cs="Simplified Arabic" w:hint="cs"/>
          <w:sz w:val="32"/>
          <w:szCs w:val="32"/>
          <w:rtl/>
          <w:lang w:bidi="ar-DZ"/>
        </w:rPr>
        <w:t xml:space="preserve"> ويجب </w:t>
      </w:r>
      <w:r w:rsidR="001A1DC7">
        <w:rPr>
          <w:rFonts w:ascii="Simplified Arabic" w:hAnsi="Simplified Arabic" w:cs="Simplified Arabic" w:hint="cs"/>
          <w:sz w:val="32"/>
          <w:szCs w:val="32"/>
          <w:rtl/>
          <w:lang w:bidi="ar-DZ"/>
        </w:rPr>
        <w:t>أن</w:t>
      </w:r>
      <w:r w:rsidR="00907ADB">
        <w:rPr>
          <w:rFonts w:ascii="Simplified Arabic" w:hAnsi="Simplified Arabic" w:cs="Simplified Arabic" w:hint="cs"/>
          <w:sz w:val="32"/>
          <w:szCs w:val="32"/>
          <w:rtl/>
          <w:lang w:bidi="ar-DZ"/>
        </w:rPr>
        <w:t xml:space="preserve"> يفصل الشباك الوحيد للبلدية في </w:t>
      </w:r>
      <w:r w:rsidR="00907ADB">
        <w:rPr>
          <w:rFonts w:ascii="Simplified Arabic" w:hAnsi="Simplified Arabic" w:cs="Simplified Arabic" w:hint="cs"/>
          <w:sz w:val="32"/>
          <w:szCs w:val="32"/>
          <w:rtl/>
          <w:lang w:bidi="ar-DZ"/>
        </w:rPr>
        <w:lastRenderedPageBreak/>
        <w:t>طلبات رخصة البناء في أجل الخمسة عشر (15) يوما التي تلي تاريخ إيداع الطلب، ويبلغ رأي مصالح الدولة المكلفة بالعمران على مستوى الدائرة من خلال ممثل قسمها الفرعي</w:t>
      </w:r>
      <w:r w:rsidR="00907ADB" w:rsidRPr="00592CEC">
        <w:rPr>
          <w:rStyle w:val="Appelnotedebasdep"/>
          <w:rFonts w:ascii="Arabic Typesetting" w:hAnsi="Arabic Typesetting" w:cs="Arabic Typesetting"/>
          <w:sz w:val="40"/>
          <w:szCs w:val="40"/>
          <w:rtl/>
        </w:rPr>
        <w:footnoteReference w:id="20"/>
      </w:r>
    </w:p>
    <w:p w:rsidR="009B5233" w:rsidRPr="00EB3BA0" w:rsidRDefault="009B5233" w:rsidP="009B5233">
      <w:pPr>
        <w:bidi/>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ويجب تبليغ القرار المتضمن رخصة البناء من طرف رئيس المجلس الشعبي البلدي إلى صاحب الطلب بصفة إلزامية، في جميع الحالات خلال العشرين (20) يوما الموالية لتاريخ إيداع الطلب، وعندما يكون ملف الطلب موضوع استكمال بالوثائق أو المعلومات الناقصة التي ينبغي على صاحب الطلب أن يقدمها، يتوقف الأجل المحدد ابتداء من تاريخ التبليغ عن هذا النقص ويسري مفعوله ابتداء من تاريخ استلام هذه الوثائق أو المعلومات.</w:t>
      </w:r>
    </w:p>
    <w:p w:rsidR="00893651" w:rsidRDefault="00893651" w:rsidP="00893651">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الوالي ك</w:t>
      </w:r>
      <w:r w:rsidRPr="00C2109D">
        <w:rPr>
          <w:rFonts w:ascii="Simplified Arabic" w:hAnsi="Simplified Arabic" w:cs="Simplified Arabic" w:hint="cs"/>
          <w:b/>
          <w:bCs/>
          <w:sz w:val="32"/>
          <w:szCs w:val="32"/>
          <w:rtl/>
          <w:lang w:bidi="ar-DZ"/>
        </w:rPr>
        <w:t>مختص بتسليم رخصة البناء</w:t>
      </w:r>
    </w:p>
    <w:p w:rsidR="005F7FDC" w:rsidRPr="009B5233" w:rsidRDefault="005F7FDC" w:rsidP="005F7FDC">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Pr="009B5233">
        <w:rPr>
          <w:rFonts w:ascii="Simplified Arabic" w:hAnsi="Simplified Arabic" w:cs="Simplified Arabic" w:hint="cs"/>
          <w:sz w:val="32"/>
          <w:szCs w:val="32"/>
          <w:rtl/>
          <w:lang w:bidi="ar-DZ"/>
        </w:rPr>
        <w:t xml:space="preserve">  يختص الوالي بتسليم رخصة البناء </w:t>
      </w:r>
      <w:r w:rsidR="00AA5611">
        <w:rPr>
          <w:rFonts w:ascii="Simplified Arabic" w:hAnsi="Simplified Arabic" w:cs="Simplified Arabic" w:hint="cs"/>
          <w:sz w:val="32"/>
          <w:szCs w:val="32"/>
          <w:rtl/>
          <w:lang w:bidi="ar-DZ"/>
        </w:rPr>
        <w:t xml:space="preserve">حسب القانون رقم 90-29 المتعلق بالقانون التهيئة والتعمير </w:t>
      </w:r>
      <w:r w:rsidRPr="009B5233">
        <w:rPr>
          <w:rFonts w:ascii="Simplified Arabic" w:hAnsi="Simplified Arabic" w:cs="Simplified Arabic" w:hint="cs"/>
          <w:sz w:val="32"/>
          <w:szCs w:val="32"/>
          <w:rtl/>
          <w:lang w:bidi="ar-DZ"/>
        </w:rPr>
        <w:t>في حالة</w:t>
      </w:r>
    </w:p>
    <w:p w:rsidR="005F7FDC" w:rsidRPr="009B5233" w:rsidRDefault="005F7FDC" w:rsidP="005F7FDC">
      <w:pPr>
        <w:bidi/>
        <w:jc w:val="both"/>
        <w:rPr>
          <w:rFonts w:ascii="Simplified Arabic" w:hAnsi="Simplified Arabic" w:cs="Simplified Arabic"/>
          <w:sz w:val="32"/>
          <w:szCs w:val="32"/>
          <w:rtl/>
          <w:lang w:bidi="ar-DZ"/>
        </w:rPr>
      </w:pPr>
      <w:r w:rsidRPr="009B5233">
        <w:rPr>
          <w:rFonts w:ascii="Simplified Arabic" w:hAnsi="Simplified Arabic" w:cs="Simplified Arabic" w:hint="cs"/>
          <w:sz w:val="32"/>
          <w:szCs w:val="32"/>
          <w:rtl/>
          <w:lang w:bidi="ar-DZ"/>
        </w:rPr>
        <w:t>-</w:t>
      </w:r>
      <w:r w:rsidR="009B5233" w:rsidRPr="009B5233">
        <w:rPr>
          <w:rFonts w:ascii="Simplified Arabic" w:hAnsi="Simplified Arabic" w:cs="Simplified Arabic" w:hint="cs"/>
          <w:sz w:val="32"/>
          <w:szCs w:val="32"/>
          <w:rtl/>
          <w:lang w:bidi="ar-DZ"/>
        </w:rPr>
        <w:t>البنايات والمنشآت المنجزة لحساب الدولة والولاية وهياكلها العمومية</w:t>
      </w:r>
    </w:p>
    <w:p w:rsidR="009B5233" w:rsidRPr="009B5233" w:rsidRDefault="009B5233" w:rsidP="009B5233">
      <w:pPr>
        <w:bidi/>
        <w:jc w:val="both"/>
        <w:rPr>
          <w:rFonts w:ascii="Simplified Arabic" w:hAnsi="Simplified Arabic" w:cs="Simplified Arabic"/>
          <w:sz w:val="32"/>
          <w:szCs w:val="32"/>
          <w:rtl/>
          <w:lang w:bidi="ar-DZ"/>
        </w:rPr>
      </w:pPr>
      <w:r w:rsidRPr="009B5233">
        <w:rPr>
          <w:rFonts w:ascii="Simplified Arabic" w:hAnsi="Simplified Arabic" w:cs="Simplified Arabic" w:hint="cs"/>
          <w:sz w:val="32"/>
          <w:szCs w:val="32"/>
          <w:rtl/>
          <w:lang w:bidi="ar-DZ"/>
        </w:rPr>
        <w:t>-منشآت الإنتاج والنقل وتوزيع وتخزين الطاقة وكذلك المواد الإستراتيجية</w:t>
      </w:r>
    </w:p>
    <w:p w:rsidR="009B5233" w:rsidRPr="00AA5611" w:rsidRDefault="009B5233" w:rsidP="009B5233">
      <w:pPr>
        <w:bidi/>
        <w:jc w:val="both"/>
        <w:rPr>
          <w:rFonts w:ascii="Simplified Arabic" w:hAnsi="Simplified Arabic" w:cs="Simplified Arabic"/>
          <w:sz w:val="32"/>
          <w:szCs w:val="32"/>
          <w:rtl/>
        </w:rPr>
      </w:pPr>
      <w:r w:rsidRPr="009B5233">
        <w:rPr>
          <w:rFonts w:ascii="Simplified Arabic" w:hAnsi="Simplified Arabic" w:cs="Simplified Arabic" w:hint="cs"/>
          <w:sz w:val="32"/>
          <w:szCs w:val="32"/>
          <w:rtl/>
          <w:lang w:bidi="ar-DZ"/>
        </w:rPr>
        <w:t>-اقتطاعات الأ</w:t>
      </w:r>
      <w:r>
        <w:rPr>
          <w:rFonts w:ascii="Simplified Arabic" w:hAnsi="Simplified Arabic" w:cs="Simplified Arabic" w:hint="cs"/>
          <w:sz w:val="32"/>
          <w:szCs w:val="32"/>
          <w:rtl/>
          <w:lang w:bidi="ar-DZ"/>
        </w:rPr>
        <w:t xml:space="preserve">رض والبنايات الواقعة في المناطق المشار إليها في المادة 44 إلى المادة 49  </w:t>
      </w:r>
      <w:r w:rsidRPr="009B5233">
        <w:rPr>
          <w:rFonts w:ascii="Simplified Arabic" w:hAnsi="Simplified Arabic" w:cs="Simplified Arabic" w:hint="cs"/>
          <w:sz w:val="32"/>
          <w:szCs w:val="32"/>
          <w:rtl/>
          <w:lang w:bidi="ar-DZ"/>
        </w:rPr>
        <w:t xml:space="preserve"> من القانون 90</w:t>
      </w:r>
      <w:r w:rsidRPr="00AA5611">
        <w:rPr>
          <w:rFonts w:ascii="Simplified Arabic" w:hAnsi="Simplified Arabic" w:cs="Simplified Arabic"/>
          <w:sz w:val="32"/>
          <w:szCs w:val="32"/>
          <w:rtl/>
          <w:lang w:bidi="ar-DZ"/>
        </w:rPr>
        <w:t>-29 والتي لا يحكمها مخطط شغل الأراضي مصادق عليه</w:t>
      </w:r>
      <w:r w:rsidR="008B4CE4" w:rsidRPr="00592CEC">
        <w:rPr>
          <w:rStyle w:val="Appelnotedebasdep"/>
          <w:rFonts w:ascii="Arabic Typesetting" w:hAnsi="Arabic Typesetting" w:cs="Arabic Typesetting"/>
          <w:sz w:val="40"/>
          <w:szCs w:val="40"/>
          <w:rtl/>
        </w:rPr>
        <w:footnoteReference w:id="21"/>
      </w:r>
    </w:p>
    <w:p w:rsidR="00AA5611" w:rsidRPr="00AA5611" w:rsidRDefault="00AA5611" w:rsidP="00AA5611">
      <w:pPr>
        <w:bidi/>
        <w:jc w:val="both"/>
        <w:rPr>
          <w:rFonts w:ascii="Simplified Arabic" w:hAnsi="Simplified Arabic" w:cs="Simplified Arabic"/>
          <w:sz w:val="32"/>
          <w:szCs w:val="32"/>
          <w:rtl/>
        </w:rPr>
      </w:pPr>
      <w:r w:rsidRPr="00AA5611">
        <w:rPr>
          <w:rFonts w:ascii="Simplified Arabic" w:hAnsi="Simplified Arabic" w:cs="Simplified Arabic"/>
          <w:sz w:val="32"/>
          <w:szCs w:val="32"/>
          <w:rtl/>
          <w:lang w:bidi="ar-DZ"/>
        </w:rPr>
        <w:t xml:space="preserve">     ويختص الوالي بتسليم رخصة البناء حسب المرسوم التنفيذي رقم 15-09 </w:t>
      </w:r>
      <w:r w:rsidRPr="00AA5611">
        <w:rPr>
          <w:rFonts w:ascii="Simplified Arabic" w:hAnsi="Simplified Arabic" w:cs="Simplified Arabic"/>
          <w:sz w:val="32"/>
          <w:szCs w:val="32"/>
          <w:rtl/>
        </w:rPr>
        <w:t>الذي يحدد كيفيات تحضير عقود التعمير وتسليمها  بالنسبة للمشاريع الآتية</w:t>
      </w:r>
    </w:p>
    <w:p w:rsidR="00AA5611" w:rsidRDefault="00AA5611" w:rsidP="00AA5611">
      <w:pPr>
        <w:bidi/>
        <w:jc w:val="both"/>
        <w:rPr>
          <w:rFonts w:ascii="Simplified Arabic" w:hAnsi="Simplified Arabic" w:cs="Simplified Arabic"/>
          <w:sz w:val="32"/>
          <w:szCs w:val="32"/>
          <w:rtl/>
        </w:rPr>
      </w:pPr>
      <w:r w:rsidRPr="00AA5611">
        <w:rPr>
          <w:rFonts w:ascii="Simplified Arabic" w:hAnsi="Simplified Arabic" w:cs="Simplified Arabic"/>
          <w:sz w:val="32"/>
          <w:szCs w:val="32"/>
          <w:rtl/>
        </w:rPr>
        <w:t xml:space="preserve">-التجهيزات العمومية أو </w:t>
      </w:r>
      <w:r>
        <w:rPr>
          <w:rFonts w:ascii="Simplified Arabic" w:hAnsi="Simplified Arabic" w:cs="Simplified Arabic" w:hint="cs"/>
          <w:sz w:val="32"/>
          <w:szCs w:val="32"/>
          <w:rtl/>
        </w:rPr>
        <w:t>الخاصة ذات المنفعة المحلية</w:t>
      </w:r>
    </w:p>
    <w:p w:rsidR="00AA5611" w:rsidRDefault="00AA5611" w:rsidP="00AA5611">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-مشاريع السكنات الجماعية التي يفوق عدد سكناتها 200 وحدة سكنية ويقل عن 600 وحدة سكنية </w:t>
      </w:r>
    </w:p>
    <w:p w:rsidR="008B4CE4" w:rsidRDefault="008B4CE4" w:rsidP="00445BAC">
      <w:pPr>
        <w:bidi/>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ويجب على رئيس المجلش الشعبي البلدي في هذه الحالة أن يرسل ملف الطلب مرفق برأي مصالح التعمير التابعة للبلدية، في سبع(7) نسخ، إلى مصلحة الدولة المكلفة بالعمران قصد إبداء رأي مطابق وذلك في أجل الثمانية(8) ايام الموالية لتاريخ إيداع الطلب، ويتم تحضير الملف من طرف الشباك الوحيد للولاية، حيث تحدد تشكيلته وكيفيات سيره بموجب أحكام المادة 59 من المرسوم التنفيذي رقم 15-09 </w:t>
      </w:r>
      <w:r w:rsidRPr="00AA5611">
        <w:rPr>
          <w:rFonts w:ascii="Simplified Arabic" w:hAnsi="Simplified Arabic" w:cs="Simplified Arabic"/>
          <w:sz w:val="32"/>
          <w:szCs w:val="32"/>
          <w:rtl/>
        </w:rPr>
        <w:t>الذي يحدد كيفيات تحضير عقود التعمير وتسليمها  بالنسبة للمشاريع الآتية</w:t>
      </w:r>
      <w:r w:rsidR="00445BAC">
        <w:rPr>
          <w:rFonts w:ascii="Simplified Arabic" w:hAnsi="Simplified Arabic" w:cs="Simplified Arabic" w:hint="cs"/>
          <w:sz w:val="32"/>
          <w:szCs w:val="32"/>
          <w:rtl/>
        </w:rPr>
        <w:t>، ويجب أن يفصل الشباك الوحيد للولاية الذي يترأسه مدير التعمير أو ممثله، في الطلبات في أجل الخمسة عشر(15) يوما الموالية لتاريخ إيداع الطلب</w:t>
      </w:r>
      <w:r w:rsidRPr="00592CEC">
        <w:rPr>
          <w:rStyle w:val="Appelnotedebasdep"/>
          <w:rFonts w:ascii="Arabic Typesetting" w:hAnsi="Arabic Typesetting" w:cs="Arabic Typesetting"/>
          <w:sz w:val="40"/>
          <w:szCs w:val="40"/>
          <w:rtl/>
        </w:rPr>
        <w:footnoteReference w:id="22"/>
      </w:r>
      <w:r w:rsidR="00CA7F4D">
        <w:rPr>
          <w:rFonts w:ascii="Simplified Arabic" w:hAnsi="Simplified Arabic" w:cs="Simplified Arabic" w:hint="cs"/>
          <w:sz w:val="32"/>
          <w:szCs w:val="32"/>
          <w:rtl/>
        </w:rPr>
        <w:t>.</w:t>
      </w:r>
    </w:p>
    <w:p w:rsidR="00EF6D05" w:rsidRDefault="00CA7F4D" w:rsidP="00EF6D05">
      <w:pPr>
        <w:bidi/>
        <w:jc w:val="both"/>
        <w:rPr>
          <w:rFonts w:ascii="Simplified Arabic" w:hAnsi="Simplified Arabic" w:cs="Simplified Arabic"/>
          <w:b/>
          <w:bCs/>
          <w:sz w:val="32"/>
          <w:szCs w:val="32"/>
          <w:rtl/>
        </w:rPr>
      </w:pPr>
      <w:r w:rsidRPr="00CA7F4D">
        <w:rPr>
          <w:rFonts w:ascii="Simplified Arabic" w:hAnsi="Simplified Arabic" w:cs="Simplified Arabic" w:hint="cs"/>
          <w:b/>
          <w:bCs/>
          <w:sz w:val="32"/>
          <w:szCs w:val="32"/>
          <w:rtl/>
        </w:rPr>
        <w:t>الوزير كمختص بتسليم رخصة البناء</w:t>
      </w:r>
      <w:r w:rsidR="00EF6D05">
        <w:rPr>
          <w:rFonts w:ascii="Simplified Arabic" w:hAnsi="Simplified Arabic" w:cs="Simplified Arabic" w:hint="cs"/>
          <w:b/>
          <w:bCs/>
          <w:sz w:val="32"/>
          <w:szCs w:val="32"/>
          <w:rtl/>
        </w:rPr>
        <w:t>:راجع في هذا الاطار المواد</w:t>
      </w:r>
    </w:p>
    <w:p w:rsidR="00EF6D05" w:rsidRDefault="00EF6D05" w:rsidP="00EF6D05">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المادة 67 من القانون 90/29</w:t>
      </w:r>
    </w:p>
    <w:p w:rsidR="00EF6D05" w:rsidRDefault="00EF6D05" w:rsidP="00EF6D05">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المادة 49 من المرسوم التنفيذي رقم 15-19</w:t>
      </w:r>
    </w:p>
    <w:p w:rsidR="00EF6D05" w:rsidRDefault="00EF6D05" w:rsidP="00EF6D05">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المادة 41 من المرسوم التنفيذي رقم 15-19</w:t>
      </w:r>
    </w:p>
    <w:p w:rsidR="00A63E80" w:rsidRPr="00854ED3" w:rsidRDefault="00854ED3" w:rsidP="00854ED3">
      <w:pPr>
        <w:bidi/>
        <w:rPr>
          <w:rFonts w:ascii="Simplified Arabic" w:hAnsi="Simplified Arabic" w:cs="Simplified Arabic"/>
          <w:b/>
          <w:bCs/>
          <w:sz w:val="32"/>
          <w:szCs w:val="32"/>
          <w:highlight w:val="red"/>
          <w:rtl/>
        </w:rPr>
      </w:pPr>
      <w:r w:rsidRPr="00854ED3">
        <w:rPr>
          <w:rFonts w:ascii="Simplified Arabic" w:hAnsi="Simplified Arabic" w:cs="Simplified Arabic"/>
          <w:b/>
          <w:bCs/>
          <w:sz w:val="32"/>
          <w:szCs w:val="32"/>
          <w:highlight w:val="red"/>
          <w:rtl/>
        </w:rPr>
        <w:t xml:space="preserve">ملاحظة </w:t>
      </w:r>
    </w:p>
    <w:p w:rsidR="00A63E80" w:rsidRPr="00854ED3" w:rsidRDefault="00854ED3" w:rsidP="00A63E80">
      <w:pPr>
        <w:bidi/>
        <w:jc w:val="both"/>
        <w:rPr>
          <w:rFonts w:ascii="Simplified Arabic" w:hAnsi="Simplified Arabic" w:cs="Simplified Arabic"/>
          <w:b/>
          <w:bCs/>
          <w:sz w:val="32"/>
          <w:szCs w:val="32"/>
          <w:highlight w:val="red"/>
          <w:rtl/>
        </w:rPr>
      </w:pPr>
      <w:r w:rsidRPr="00854ED3">
        <w:rPr>
          <w:rFonts w:ascii="Simplified Arabic" w:hAnsi="Simplified Arabic" w:cs="Simplified Arabic"/>
          <w:b/>
          <w:bCs/>
          <w:sz w:val="32"/>
          <w:szCs w:val="32"/>
          <w:highlight w:val="red"/>
          <w:rtl/>
        </w:rPr>
        <w:t xml:space="preserve">على الطالب تحميل جميع القوانين والمراسيم المتعلقة بالمقياس من أجل المراجعة </w:t>
      </w:r>
    </w:p>
    <w:p w:rsidR="00EF6D05" w:rsidRPr="00854ED3" w:rsidRDefault="00A63E80" w:rsidP="00EF6D05">
      <w:pPr>
        <w:bidi/>
        <w:jc w:val="both"/>
        <w:rPr>
          <w:rFonts w:ascii="Simplified Arabic" w:hAnsi="Simplified Arabic" w:cs="Simplified Arabic"/>
          <w:b/>
          <w:bCs/>
          <w:sz w:val="32"/>
          <w:szCs w:val="32"/>
          <w:highlight w:val="red"/>
          <w:rtl/>
        </w:rPr>
      </w:pPr>
      <w:r w:rsidRPr="00854ED3">
        <w:rPr>
          <w:rFonts w:ascii="Simplified Arabic" w:hAnsi="Simplified Arabic" w:cs="Simplified Arabic"/>
          <w:b/>
          <w:bCs/>
          <w:sz w:val="32"/>
          <w:szCs w:val="32"/>
          <w:highlight w:val="red"/>
          <w:rtl/>
        </w:rPr>
        <w:t>القانون 90/29، المؤرخ في 31 ديسمبر 1990، المتعلق بالتهيئة والتعمير ، ج ر ع 52.</w:t>
      </w:r>
    </w:p>
    <w:p w:rsidR="00EF6D05" w:rsidRPr="00854ED3" w:rsidRDefault="00223228" w:rsidP="00EF6D05">
      <w:pPr>
        <w:bidi/>
        <w:jc w:val="both"/>
        <w:rPr>
          <w:rFonts w:ascii="Simplified Arabic" w:hAnsi="Simplified Arabic" w:cs="Simplified Arabic"/>
          <w:b/>
          <w:bCs/>
          <w:sz w:val="28"/>
          <w:szCs w:val="28"/>
          <w:rtl/>
        </w:rPr>
      </w:pPr>
      <w:r w:rsidRPr="00854ED3">
        <w:rPr>
          <w:rFonts w:ascii="Simplified Arabic" w:hAnsi="Simplified Arabic" w:cs="Simplified Arabic"/>
          <w:sz w:val="28"/>
          <w:szCs w:val="28"/>
          <w:highlight w:val="red"/>
          <w:rtl/>
        </w:rPr>
        <w:t>المرسوم التنفيذي رقم 15/09، المؤرخ في 25 يناير2015، الذي يحدد كيفيات تحضير عقود التعمير وتسليمها، ج رع 7، مؤرخة في 12 فبراير 2015.</w:t>
      </w:r>
    </w:p>
    <w:p w:rsidR="00CA7F4D" w:rsidRPr="00CA7F4D" w:rsidRDefault="00CA7F4D" w:rsidP="00CA7F4D">
      <w:pPr>
        <w:bidi/>
        <w:jc w:val="both"/>
        <w:rPr>
          <w:rFonts w:ascii="Simplified Arabic" w:hAnsi="Simplified Arabic" w:cs="Simplified Arabic"/>
          <w:b/>
          <w:bCs/>
          <w:sz w:val="32"/>
          <w:szCs w:val="32"/>
          <w:rtl/>
        </w:rPr>
      </w:pPr>
    </w:p>
    <w:p w:rsidR="008B4CE4" w:rsidRPr="00AA5611" w:rsidRDefault="008B4CE4" w:rsidP="008B4CE4">
      <w:pPr>
        <w:bidi/>
        <w:jc w:val="both"/>
        <w:rPr>
          <w:rFonts w:ascii="Simplified Arabic" w:hAnsi="Simplified Arabic" w:cs="Simplified Arabic"/>
          <w:sz w:val="32"/>
          <w:szCs w:val="32"/>
          <w:rtl/>
        </w:rPr>
      </w:pPr>
    </w:p>
    <w:p w:rsidR="00893651" w:rsidRDefault="00893651" w:rsidP="00893651">
      <w:pPr>
        <w:bidi/>
        <w:jc w:val="both"/>
        <w:rPr>
          <w:rFonts w:ascii="Simplified Arabic" w:hAnsi="Simplified Arabic" w:cs="Simplified Arabic"/>
          <w:b/>
          <w:bCs/>
          <w:sz w:val="32"/>
          <w:szCs w:val="32"/>
          <w:rtl/>
          <w:lang w:bidi="ar-DZ"/>
        </w:rPr>
      </w:pPr>
    </w:p>
    <w:p w:rsidR="009862D0" w:rsidRPr="009862D0" w:rsidRDefault="009862D0" w:rsidP="009862D0">
      <w:pPr>
        <w:bidi/>
        <w:jc w:val="both"/>
        <w:rPr>
          <w:rFonts w:ascii="Simplified Arabic" w:hAnsi="Simplified Arabic" w:cs="Simplified Arabic"/>
          <w:b/>
          <w:bCs/>
          <w:sz w:val="32"/>
          <w:szCs w:val="32"/>
          <w:rtl/>
          <w:lang w:bidi="ar-DZ"/>
        </w:rPr>
      </w:pPr>
    </w:p>
    <w:p w:rsidR="00DD4E72" w:rsidRDefault="00DD4E72" w:rsidP="00DD4E72">
      <w:pPr>
        <w:bidi/>
        <w:jc w:val="both"/>
        <w:rPr>
          <w:rFonts w:ascii="Simplified Arabic" w:hAnsi="Simplified Arabic" w:cs="Simplified Arabic"/>
          <w:sz w:val="32"/>
          <w:szCs w:val="32"/>
          <w:rtl/>
          <w:lang w:bidi="ar-DZ"/>
        </w:rPr>
      </w:pPr>
    </w:p>
    <w:p w:rsidR="00DD4E72" w:rsidRDefault="00DD4E72" w:rsidP="00DD4E72">
      <w:pPr>
        <w:bidi/>
        <w:jc w:val="both"/>
        <w:rPr>
          <w:rFonts w:ascii="Simplified Arabic" w:hAnsi="Simplified Arabic" w:cs="Simplified Arabic"/>
          <w:sz w:val="32"/>
          <w:szCs w:val="32"/>
          <w:rtl/>
          <w:lang w:bidi="ar-DZ"/>
        </w:rPr>
      </w:pPr>
    </w:p>
    <w:p w:rsidR="0026491A" w:rsidRPr="00DD173A" w:rsidRDefault="0026491A" w:rsidP="0026491A">
      <w:pPr>
        <w:bidi/>
        <w:jc w:val="both"/>
        <w:rPr>
          <w:rFonts w:ascii="Simplified Arabic" w:hAnsi="Simplified Arabic" w:cs="Simplified Arabic"/>
          <w:sz w:val="32"/>
          <w:szCs w:val="32"/>
          <w:rtl/>
          <w:lang w:bidi="ar-DZ"/>
        </w:rPr>
      </w:pPr>
    </w:p>
    <w:p w:rsidR="00B1119A" w:rsidRPr="00DD173A" w:rsidRDefault="00B1119A" w:rsidP="00DD173A">
      <w:pPr>
        <w:bidi/>
        <w:jc w:val="both"/>
        <w:rPr>
          <w:rFonts w:ascii="Simplified Arabic" w:hAnsi="Simplified Arabic" w:cs="Simplified Arabic"/>
          <w:sz w:val="32"/>
          <w:szCs w:val="32"/>
          <w:rtl/>
          <w:lang w:bidi="ar-DZ"/>
        </w:rPr>
      </w:pPr>
    </w:p>
    <w:p w:rsidR="00776DCE" w:rsidRPr="00DD173A" w:rsidRDefault="00776DCE" w:rsidP="00DD173A">
      <w:pPr>
        <w:bidi/>
        <w:jc w:val="both"/>
        <w:rPr>
          <w:rFonts w:ascii="Simplified Arabic" w:hAnsi="Simplified Arabic" w:cs="Simplified Arabic"/>
          <w:sz w:val="32"/>
          <w:szCs w:val="32"/>
          <w:rtl/>
          <w:lang w:bidi="ar-DZ"/>
        </w:rPr>
      </w:pPr>
    </w:p>
    <w:p w:rsidR="00747D3F" w:rsidRPr="0017250A" w:rsidRDefault="00747D3F" w:rsidP="00747D3F">
      <w:pPr>
        <w:jc w:val="right"/>
        <w:rPr>
          <w:rFonts w:ascii="Simplified Arabic" w:hAnsi="Simplified Arabic" w:cs="Simplified Arabic"/>
          <w:sz w:val="28"/>
          <w:szCs w:val="28"/>
          <w:rtl/>
          <w:lang w:bidi="ar-DZ"/>
        </w:rPr>
      </w:pPr>
    </w:p>
    <w:sectPr w:rsidR="00747D3F" w:rsidRPr="0017250A" w:rsidSect="00357F2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6AE" w:rsidRDefault="00FB56AE" w:rsidP="00592CEC">
      <w:pPr>
        <w:spacing w:before="0" w:after="0" w:line="240" w:lineRule="auto"/>
      </w:pPr>
      <w:r>
        <w:separator/>
      </w:r>
    </w:p>
  </w:endnote>
  <w:endnote w:type="continuationSeparator" w:id="0">
    <w:p w:rsidR="00FB56AE" w:rsidRDefault="00FB56AE" w:rsidP="00592CE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116607"/>
      <w:docPartObj>
        <w:docPartGallery w:val="Page Numbers (Bottom of Page)"/>
        <w:docPartUnique/>
      </w:docPartObj>
    </w:sdtPr>
    <w:sdtContent>
      <w:p w:rsidR="006B60E6" w:rsidRDefault="00FB1973">
        <w:pPr>
          <w:pStyle w:val="Pieddepage"/>
          <w:jc w:val="center"/>
        </w:pPr>
        <w:fldSimple w:instr=" PAGE   \* MERGEFORMAT ">
          <w:r w:rsidR="001070B4">
            <w:rPr>
              <w:noProof/>
            </w:rPr>
            <w:t>2</w:t>
          </w:r>
        </w:fldSimple>
      </w:p>
    </w:sdtContent>
  </w:sdt>
  <w:p w:rsidR="006B60E6" w:rsidRDefault="006B60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6AE" w:rsidRDefault="00FB56AE" w:rsidP="00592CEC">
      <w:pPr>
        <w:spacing w:before="0" w:after="0" w:line="240" w:lineRule="auto"/>
      </w:pPr>
      <w:r>
        <w:separator/>
      </w:r>
    </w:p>
  </w:footnote>
  <w:footnote w:type="continuationSeparator" w:id="0">
    <w:p w:rsidR="00FB56AE" w:rsidRDefault="00FB56AE" w:rsidP="00592CEC">
      <w:pPr>
        <w:spacing w:before="0" w:after="0" w:line="240" w:lineRule="auto"/>
      </w:pPr>
      <w:r>
        <w:continuationSeparator/>
      </w:r>
    </w:p>
  </w:footnote>
  <w:footnote w:id="1">
    <w:p w:rsidR="00FB5D1A" w:rsidRPr="004F00A3" w:rsidRDefault="00FB5D1A" w:rsidP="00FB5D1A">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ديب فاطمة، النظام القانوني لرخصة البناء في ضوء المرسوم التنفيذي رقم 15/19، مجلة تشؤيعات التعمير والبناء، العدد3، سبتمبر2015، 4.</w:t>
      </w:r>
    </w:p>
  </w:footnote>
  <w:footnote w:id="2">
    <w:p w:rsidR="005E6648" w:rsidRPr="004F00A3" w:rsidRDefault="005E6648" w:rsidP="007324CD">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sidR="007324CD">
        <w:rPr>
          <w:rFonts w:asciiTheme="majorBidi" w:hAnsiTheme="majorBidi" w:cstheme="majorBidi" w:hint="cs"/>
          <w:rtl/>
        </w:rPr>
        <w:t>عزري الزين، النظام القانوني لرخصة البناء في التشريع الجزائري، مجلة العلوم الإنسانية، العدد8، جامعة محمد خيضر بسكرة، جوان 2005، ص5.</w:t>
      </w:r>
      <w:r>
        <w:rPr>
          <w:rFonts w:asciiTheme="majorBidi" w:hAnsiTheme="majorBidi" w:cstheme="majorBidi" w:hint="cs"/>
          <w:rtl/>
        </w:rPr>
        <w:t xml:space="preserve"> </w:t>
      </w:r>
    </w:p>
  </w:footnote>
  <w:footnote w:id="3">
    <w:p w:rsidR="00E301F5" w:rsidRPr="004F00A3" w:rsidRDefault="00E301F5" w:rsidP="00E301F5">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 xml:space="preserve">عزري الزين، مرجع سابق، ص7. </w:t>
      </w:r>
    </w:p>
  </w:footnote>
  <w:footnote w:id="4">
    <w:p w:rsidR="00AA09D3" w:rsidRPr="004F00A3" w:rsidRDefault="00AA09D3" w:rsidP="00AA09D3">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sidR="00F120EA">
        <w:rPr>
          <w:rFonts w:asciiTheme="majorBidi" w:hAnsiTheme="majorBidi" w:cstheme="majorBidi" w:hint="cs"/>
          <w:rtl/>
        </w:rPr>
        <w:t>خير الدين</w:t>
      </w:r>
      <w:r>
        <w:rPr>
          <w:rFonts w:asciiTheme="majorBidi" w:hAnsiTheme="majorBidi" w:cstheme="majorBidi" w:hint="cs"/>
          <w:rtl/>
        </w:rPr>
        <w:t xml:space="preserve"> بن مشرنن، مميزات رخصة البنا</w:t>
      </w:r>
      <w:r w:rsidR="00537D6C">
        <w:rPr>
          <w:rFonts w:asciiTheme="majorBidi" w:hAnsiTheme="majorBidi" w:cstheme="majorBidi" w:hint="cs"/>
          <w:rtl/>
        </w:rPr>
        <w:t>ء</w:t>
      </w:r>
      <w:r>
        <w:rPr>
          <w:rFonts w:asciiTheme="majorBidi" w:hAnsiTheme="majorBidi" w:cstheme="majorBidi" w:hint="cs"/>
          <w:rtl/>
        </w:rPr>
        <w:t xml:space="preserve"> وأسس استصدارها في القانون الجزائري، مجلة تشريعات التعمير والبناء ، العدد4، ديسمبر2017،ص221. </w:t>
      </w:r>
    </w:p>
  </w:footnote>
  <w:footnote w:id="5">
    <w:p w:rsidR="003F3091" w:rsidRPr="004F00A3" w:rsidRDefault="003F3091" w:rsidP="003F3091">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القانون رقم 08/15، المؤرخ في 20 يوليو2008، الذ</w:t>
      </w:r>
      <w:r w:rsidR="00953412">
        <w:rPr>
          <w:rFonts w:asciiTheme="majorBidi" w:hAnsiTheme="majorBidi" w:cstheme="majorBidi" w:hint="cs"/>
          <w:rtl/>
        </w:rPr>
        <w:t>ي يحدد قواعد مطابقة البنايات وإت</w:t>
      </w:r>
      <w:r>
        <w:rPr>
          <w:rFonts w:asciiTheme="majorBidi" w:hAnsiTheme="majorBidi" w:cstheme="majorBidi" w:hint="cs"/>
          <w:rtl/>
        </w:rPr>
        <w:t>مام إنجازها، ج رع44 المؤرخة في 3غشت2008.</w:t>
      </w:r>
    </w:p>
  </w:footnote>
  <w:footnote w:id="6">
    <w:p w:rsidR="00601541" w:rsidRPr="004F00A3" w:rsidRDefault="00601541" w:rsidP="00601541">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القانون رقم 08/15، المؤرخ في 20 يوليو2008، الذ</w:t>
      </w:r>
      <w:r w:rsidR="00E1552C">
        <w:rPr>
          <w:rFonts w:asciiTheme="majorBidi" w:hAnsiTheme="majorBidi" w:cstheme="majorBidi" w:hint="cs"/>
          <w:rtl/>
        </w:rPr>
        <w:t>ي يحدد قواعد مطابقة البنايات وإت</w:t>
      </w:r>
      <w:r>
        <w:rPr>
          <w:rFonts w:asciiTheme="majorBidi" w:hAnsiTheme="majorBidi" w:cstheme="majorBidi" w:hint="cs"/>
          <w:rtl/>
        </w:rPr>
        <w:t>مام إنجازها، ج رع44 المؤرخة في 3غشت2008.</w:t>
      </w:r>
    </w:p>
  </w:footnote>
  <w:footnote w:id="7">
    <w:p w:rsidR="00765D37" w:rsidRPr="004F00A3" w:rsidRDefault="00765D37" w:rsidP="00601541">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sidR="00601541">
        <w:rPr>
          <w:rFonts w:asciiTheme="majorBidi" w:hAnsiTheme="majorBidi" w:cstheme="majorBidi" w:hint="cs"/>
          <w:rtl/>
        </w:rPr>
        <w:t>القانون رقم 11/04، المؤرخ في 17 فبراير2011، الذي يحدد القواعد التي تنظم نشاط الترقية العقارية، ج رع14، المؤرخة في 8 مارس2011.</w:t>
      </w:r>
    </w:p>
  </w:footnote>
  <w:footnote w:id="8">
    <w:p w:rsidR="00031ABC" w:rsidRPr="004F00A3" w:rsidRDefault="00031ABC" w:rsidP="00031ABC">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 xml:space="preserve">بوط سفيان، تجريم أعمال البناء بدون رخصة ودوره في الرقابة على البناء والتعمير، مجلة البحوث والدراسات القانونية والسياسية، العدد11، ص78. </w:t>
      </w:r>
    </w:p>
  </w:footnote>
  <w:footnote w:id="9">
    <w:p w:rsidR="007972B6" w:rsidRPr="004F00A3" w:rsidRDefault="007972B6" w:rsidP="007972B6">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خير الدين بن مشرنن، مميزات رخصة البنا</w:t>
      </w:r>
      <w:r w:rsidR="001C663F">
        <w:rPr>
          <w:rFonts w:asciiTheme="majorBidi" w:hAnsiTheme="majorBidi" w:cstheme="majorBidi" w:hint="cs"/>
          <w:rtl/>
        </w:rPr>
        <w:t>ء</w:t>
      </w:r>
      <w:r>
        <w:rPr>
          <w:rFonts w:asciiTheme="majorBidi" w:hAnsiTheme="majorBidi" w:cstheme="majorBidi" w:hint="cs"/>
          <w:rtl/>
        </w:rPr>
        <w:t xml:space="preserve"> وأسس استصدارها في القانون الجزائري، مجلة تشريعات التعمير والبناء ، العدد4، ديسمبر2017،ص221. </w:t>
      </w:r>
    </w:p>
  </w:footnote>
  <w:footnote w:id="10">
    <w:p w:rsidR="001C2AB2" w:rsidRPr="004F00A3" w:rsidRDefault="001C2AB2" w:rsidP="00031ABC">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sidR="009418F6">
        <w:rPr>
          <w:rFonts w:asciiTheme="majorBidi" w:hAnsiTheme="majorBidi" w:cstheme="majorBidi" w:hint="cs"/>
          <w:rtl/>
        </w:rPr>
        <w:t xml:space="preserve">بوط سفيان، </w:t>
      </w:r>
      <w:r w:rsidR="00031ABC">
        <w:rPr>
          <w:rFonts w:asciiTheme="majorBidi" w:hAnsiTheme="majorBidi" w:cstheme="majorBidi" w:hint="cs"/>
          <w:rtl/>
        </w:rPr>
        <w:t>مرجع سابق</w:t>
      </w:r>
      <w:r w:rsidR="009418F6">
        <w:rPr>
          <w:rFonts w:asciiTheme="majorBidi" w:hAnsiTheme="majorBidi" w:cstheme="majorBidi" w:hint="cs"/>
          <w:rtl/>
        </w:rPr>
        <w:t>، ص79.</w:t>
      </w:r>
      <w:r>
        <w:rPr>
          <w:rFonts w:asciiTheme="majorBidi" w:hAnsiTheme="majorBidi" w:cstheme="majorBidi" w:hint="cs"/>
          <w:rtl/>
        </w:rPr>
        <w:t xml:space="preserve"> </w:t>
      </w:r>
    </w:p>
  </w:footnote>
  <w:footnote w:id="11">
    <w:p w:rsidR="003A3265" w:rsidRPr="004F00A3" w:rsidRDefault="003A3265" w:rsidP="001C663F">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sidR="001C663F">
        <w:rPr>
          <w:rFonts w:asciiTheme="majorBidi" w:hAnsiTheme="majorBidi" w:cstheme="majorBidi" w:hint="cs"/>
          <w:rtl/>
        </w:rPr>
        <w:t>منصور مجاجي، رخصة البناء كأداة للتهيئة العمرانية في التشريع الجزائري، ص218.</w:t>
      </w:r>
    </w:p>
  </w:footnote>
  <w:footnote w:id="12">
    <w:p w:rsidR="00BE13A6" w:rsidRPr="004F00A3" w:rsidRDefault="00BE13A6" w:rsidP="001C663F">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sidR="006F7F2A">
        <w:rPr>
          <w:rFonts w:asciiTheme="majorBidi" w:hAnsiTheme="majorBidi" w:cstheme="majorBidi" w:hint="cs"/>
          <w:rtl/>
        </w:rPr>
        <w:t>المرسوم التنف</w:t>
      </w:r>
      <w:r w:rsidR="001C663F">
        <w:rPr>
          <w:rFonts w:asciiTheme="majorBidi" w:hAnsiTheme="majorBidi" w:cstheme="majorBidi" w:hint="cs"/>
          <w:rtl/>
        </w:rPr>
        <w:t>يذي رقم 15/09، المؤرخ في 25 يناير2015، الذي يحدد كيفيات تحضير عقود التعمير وتسليمها، ج رع 7، مؤرخة في 12 فبراير 2015.</w:t>
      </w:r>
      <w:r>
        <w:rPr>
          <w:rFonts w:asciiTheme="majorBidi" w:hAnsiTheme="majorBidi" w:cstheme="majorBidi" w:hint="cs"/>
          <w:rtl/>
        </w:rPr>
        <w:t xml:space="preserve"> </w:t>
      </w:r>
    </w:p>
  </w:footnote>
  <w:footnote w:id="13">
    <w:p w:rsidR="001B19C9" w:rsidRPr="004F00A3" w:rsidRDefault="001B19C9" w:rsidP="001B19C9">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أنظر المادة 30،29 من القانون رقم 90-25 المؤرخ في 18 نوفمبر1990، المتضمن التوجيه العقاري، ج رع 49.</w:t>
      </w:r>
    </w:p>
  </w:footnote>
  <w:footnote w:id="14">
    <w:p w:rsidR="00635DF8" w:rsidRPr="004F00A3" w:rsidRDefault="00635DF8" w:rsidP="001C25F4">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sidR="001C25F4">
        <w:rPr>
          <w:rFonts w:asciiTheme="majorBidi" w:hAnsiTheme="majorBidi" w:cstheme="majorBidi" w:hint="cs"/>
          <w:rtl/>
        </w:rPr>
        <w:t>العوجي عبد الله، قرارات التهيئة والتعمير في التشريع الجزائري، مذكرة لنيل شهادة الماجستير في العلوم القانونية ، جامعة الحاج لخضر باتنة 1، كلية الحقوق والعلوم السياسية، 2011-2012، ص99.</w:t>
      </w:r>
    </w:p>
  </w:footnote>
  <w:footnote w:id="15">
    <w:p w:rsidR="00535C49" w:rsidRPr="004F00A3" w:rsidRDefault="00535C49" w:rsidP="00535C49">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انظر المادة 42 من المرسوم التنفيذي رقم 15/09 ، الذي يحدد كيفيات تحضير عقود التعمير وتسليمها، مرجع سابق.</w:t>
      </w:r>
    </w:p>
  </w:footnote>
  <w:footnote w:id="16">
    <w:p w:rsidR="00535C49" w:rsidRPr="004F00A3" w:rsidRDefault="00535C49" w:rsidP="00535C49">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انظر المادة 43 من المرسوم التنفيذي رقم 15/09 ، الذي يحدد كيفيات تحضير عقود التعمير وتسليمها، مرجع سابق.</w:t>
      </w:r>
    </w:p>
  </w:footnote>
  <w:footnote w:id="17">
    <w:p w:rsidR="00535C49" w:rsidRPr="004F00A3" w:rsidRDefault="00535C49" w:rsidP="00535C49">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انظر المادة 45 من المرسوم التنفيذي رقم 15/09 ، الذي يحدد كيفيات تحضير عقود التعمير وتسليمها، مرجع سابق.</w:t>
      </w:r>
    </w:p>
  </w:footnote>
  <w:footnote w:id="18">
    <w:p w:rsidR="00907ADB" w:rsidRPr="004F00A3" w:rsidRDefault="00907ADB" w:rsidP="00907ADB">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انظر المادة 65 من القانون رق</w:t>
      </w:r>
      <w:r w:rsidRPr="00907ADB">
        <w:rPr>
          <w:rFonts w:asciiTheme="majorBidi" w:hAnsiTheme="majorBidi" w:cstheme="majorBidi" w:hint="cs"/>
          <w:highlight w:val="yellow"/>
          <w:rtl/>
        </w:rPr>
        <w:t>م 90-29،</w:t>
      </w:r>
      <w:r>
        <w:rPr>
          <w:rFonts w:asciiTheme="majorBidi" w:hAnsiTheme="majorBidi" w:cstheme="majorBidi" w:hint="cs"/>
          <w:rtl/>
        </w:rPr>
        <w:t xml:space="preserve"> </w:t>
      </w:r>
    </w:p>
  </w:footnote>
  <w:footnote w:id="19">
    <w:p w:rsidR="00907ADB" w:rsidRPr="004F00A3" w:rsidRDefault="00907ADB" w:rsidP="00907ADB">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sidR="00893651" w:rsidRPr="00893651">
        <w:rPr>
          <w:rFonts w:asciiTheme="majorBidi" w:hAnsiTheme="majorBidi" w:cstheme="majorBidi" w:hint="cs"/>
          <w:highlight w:val="yellow"/>
          <w:rtl/>
        </w:rPr>
        <w:t>يستشار</w:t>
      </w:r>
    </w:p>
  </w:footnote>
  <w:footnote w:id="20">
    <w:p w:rsidR="00907ADB" w:rsidRPr="004F00A3" w:rsidRDefault="00907ADB" w:rsidP="00907ADB">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انظر المادة 48 من المرسوم التنفيذي رقم 15/09 ، الذي يحدد كيفيات تحضير عقود التعمير وتسليمها، مرجع سابق.</w:t>
      </w:r>
    </w:p>
  </w:footnote>
  <w:footnote w:id="21">
    <w:p w:rsidR="008B4CE4" w:rsidRPr="004F00A3" w:rsidRDefault="008B4CE4" w:rsidP="0012692E">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 xml:space="preserve">انظر المادة </w:t>
      </w:r>
      <w:r w:rsidR="0012692E">
        <w:rPr>
          <w:rFonts w:asciiTheme="majorBidi" w:hAnsiTheme="majorBidi" w:cstheme="majorBidi" w:hint="cs"/>
          <w:rtl/>
        </w:rPr>
        <w:t>66</w:t>
      </w:r>
      <w:r>
        <w:rPr>
          <w:rFonts w:asciiTheme="majorBidi" w:hAnsiTheme="majorBidi" w:cstheme="majorBidi" w:hint="cs"/>
          <w:rtl/>
        </w:rPr>
        <w:t xml:space="preserve"> من القانون رق</w:t>
      </w:r>
      <w:r w:rsidRPr="00907ADB">
        <w:rPr>
          <w:rFonts w:asciiTheme="majorBidi" w:hAnsiTheme="majorBidi" w:cstheme="majorBidi" w:hint="cs"/>
          <w:highlight w:val="yellow"/>
          <w:rtl/>
        </w:rPr>
        <w:t>م 90-29،</w:t>
      </w:r>
      <w:r>
        <w:rPr>
          <w:rFonts w:asciiTheme="majorBidi" w:hAnsiTheme="majorBidi" w:cstheme="majorBidi" w:hint="cs"/>
          <w:rtl/>
        </w:rPr>
        <w:t xml:space="preserve"> </w:t>
      </w:r>
    </w:p>
  </w:footnote>
  <w:footnote w:id="22">
    <w:p w:rsidR="008B4CE4" w:rsidRPr="004F00A3" w:rsidRDefault="008B4CE4" w:rsidP="008B4CE4">
      <w:pPr>
        <w:autoSpaceDE w:val="0"/>
        <w:autoSpaceDN w:val="0"/>
        <w:bidi/>
        <w:adjustRightInd w:val="0"/>
        <w:spacing w:before="0" w:after="0" w:line="240" w:lineRule="auto"/>
        <w:jc w:val="both"/>
        <w:rPr>
          <w:rFonts w:ascii="Trebuchet MS" w:hAnsi="Trebuchet MS" w:cs="Trebuchet MS"/>
          <w:sz w:val="28"/>
          <w:szCs w:val="28"/>
        </w:rPr>
      </w:pPr>
      <w:r w:rsidRPr="00333B63">
        <w:rPr>
          <w:rStyle w:val="Appelnotedebasdep"/>
          <w:rFonts w:ascii="Arabic Typesetting" w:hAnsi="Arabic Typesetting" w:cs="Arabic Typesetting"/>
          <w:sz w:val="28"/>
          <w:szCs w:val="28"/>
        </w:rPr>
        <w:footnoteRef/>
      </w:r>
      <w:r w:rsidRPr="00333B63">
        <w:rPr>
          <w:rFonts w:ascii="Arabic Typesetting" w:hAnsi="Arabic Typesetting" w:cs="Arabic Typesetting"/>
          <w:sz w:val="28"/>
          <w:szCs w:val="28"/>
          <w:rtl/>
        </w:rPr>
        <w:t xml:space="preserve"> </w:t>
      </w:r>
      <w:r>
        <w:rPr>
          <w:rFonts w:asciiTheme="majorBidi" w:hAnsiTheme="majorBidi" w:cstheme="majorBidi" w:hint="cs"/>
          <w:rtl/>
        </w:rPr>
        <w:t>انظر المادة 49 من المرسوم التنفيذي رقم 15/09 ، الذي يحدد كيفيات تحضير عقود التعمير وتسليمها، مرجع سابق.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7250A"/>
    <w:rsid w:val="00010ED8"/>
    <w:rsid w:val="00012F26"/>
    <w:rsid w:val="00016526"/>
    <w:rsid w:val="000239C3"/>
    <w:rsid w:val="00031ABC"/>
    <w:rsid w:val="00037D82"/>
    <w:rsid w:val="00065BE4"/>
    <w:rsid w:val="0007435B"/>
    <w:rsid w:val="00077C02"/>
    <w:rsid w:val="00081E94"/>
    <w:rsid w:val="00083821"/>
    <w:rsid w:val="00085743"/>
    <w:rsid w:val="000A59EE"/>
    <w:rsid w:val="000A666C"/>
    <w:rsid w:val="000B5FFF"/>
    <w:rsid w:val="000C07A0"/>
    <w:rsid w:val="000E17DF"/>
    <w:rsid w:val="000F57B0"/>
    <w:rsid w:val="001070B4"/>
    <w:rsid w:val="0011600F"/>
    <w:rsid w:val="001211F3"/>
    <w:rsid w:val="00122669"/>
    <w:rsid w:val="00125D75"/>
    <w:rsid w:val="0012692E"/>
    <w:rsid w:val="00130D4F"/>
    <w:rsid w:val="00137381"/>
    <w:rsid w:val="00143BA7"/>
    <w:rsid w:val="00170BA2"/>
    <w:rsid w:val="0017250A"/>
    <w:rsid w:val="001725D9"/>
    <w:rsid w:val="001916AC"/>
    <w:rsid w:val="00192DDA"/>
    <w:rsid w:val="001A1DC7"/>
    <w:rsid w:val="001A5BA2"/>
    <w:rsid w:val="001B06FA"/>
    <w:rsid w:val="001B19C9"/>
    <w:rsid w:val="001B6827"/>
    <w:rsid w:val="001C25F4"/>
    <w:rsid w:val="001C2AB2"/>
    <w:rsid w:val="001C663F"/>
    <w:rsid w:val="001C7C94"/>
    <w:rsid w:val="001F7766"/>
    <w:rsid w:val="002101EF"/>
    <w:rsid w:val="002102FD"/>
    <w:rsid w:val="00211975"/>
    <w:rsid w:val="00215ED3"/>
    <w:rsid w:val="00223228"/>
    <w:rsid w:val="00225367"/>
    <w:rsid w:val="00226467"/>
    <w:rsid w:val="0023054B"/>
    <w:rsid w:val="00230AF5"/>
    <w:rsid w:val="002341EA"/>
    <w:rsid w:val="00237FD9"/>
    <w:rsid w:val="00241BA8"/>
    <w:rsid w:val="002519C4"/>
    <w:rsid w:val="00252F4E"/>
    <w:rsid w:val="00255B15"/>
    <w:rsid w:val="00257007"/>
    <w:rsid w:val="0026491A"/>
    <w:rsid w:val="0027214D"/>
    <w:rsid w:val="00283A9A"/>
    <w:rsid w:val="002A36E6"/>
    <w:rsid w:val="002D10C8"/>
    <w:rsid w:val="002D24A1"/>
    <w:rsid w:val="002E51D8"/>
    <w:rsid w:val="003017BC"/>
    <w:rsid w:val="00301F41"/>
    <w:rsid w:val="00306AF8"/>
    <w:rsid w:val="003302B6"/>
    <w:rsid w:val="00334D8D"/>
    <w:rsid w:val="00356B22"/>
    <w:rsid w:val="00356D66"/>
    <w:rsid w:val="00357F2F"/>
    <w:rsid w:val="00394ECD"/>
    <w:rsid w:val="003A3265"/>
    <w:rsid w:val="003A6715"/>
    <w:rsid w:val="003B0F49"/>
    <w:rsid w:val="003B1318"/>
    <w:rsid w:val="003B76D0"/>
    <w:rsid w:val="003C5AD2"/>
    <w:rsid w:val="003C6931"/>
    <w:rsid w:val="003D6139"/>
    <w:rsid w:val="003F3091"/>
    <w:rsid w:val="00406E0A"/>
    <w:rsid w:val="00433FA0"/>
    <w:rsid w:val="004358BC"/>
    <w:rsid w:val="00445BAC"/>
    <w:rsid w:val="004558C1"/>
    <w:rsid w:val="00462BBC"/>
    <w:rsid w:val="004A6E15"/>
    <w:rsid w:val="004B3261"/>
    <w:rsid w:val="004B4DDA"/>
    <w:rsid w:val="004D7EB3"/>
    <w:rsid w:val="004F00A3"/>
    <w:rsid w:val="004F0966"/>
    <w:rsid w:val="004F5EE8"/>
    <w:rsid w:val="0051032E"/>
    <w:rsid w:val="00522BAF"/>
    <w:rsid w:val="00535C49"/>
    <w:rsid w:val="00537D6C"/>
    <w:rsid w:val="005439B8"/>
    <w:rsid w:val="00544B7B"/>
    <w:rsid w:val="00547CA0"/>
    <w:rsid w:val="005660DA"/>
    <w:rsid w:val="00574B52"/>
    <w:rsid w:val="00575BAD"/>
    <w:rsid w:val="0058358B"/>
    <w:rsid w:val="00592CEC"/>
    <w:rsid w:val="00597E1A"/>
    <w:rsid w:val="005B4B6A"/>
    <w:rsid w:val="005B7778"/>
    <w:rsid w:val="005C3B2C"/>
    <w:rsid w:val="005C7531"/>
    <w:rsid w:val="005D077E"/>
    <w:rsid w:val="005E6648"/>
    <w:rsid w:val="005F7FDC"/>
    <w:rsid w:val="00601541"/>
    <w:rsid w:val="00611F03"/>
    <w:rsid w:val="00620438"/>
    <w:rsid w:val="00635DF8"/>
    <w:rsid w:val="00641825"/>
    <w:rsid w:val="0066154F"/>
    <w:rsid w:val="00667E9F"/>
    <w:rsid w:val="00682258"/>
    <w:rsid w:val="00685720"/>
    <w:rsid w:val="006A16A8"/>
    <w:rsid w:val="006A1C7D"/>
    <w:rsid w:val="006B60E6"/>
    <w:rsid w:val="006C256C"/>
    <w:rsid w:val="006C480F"/>
    <w:rsid w:val="006C6256"/>
    <w:rsid w:val="006D28A7"/>
    <w:rsid w:val="006F2F35"/>
    <w:rsid w:val="006F77D4"/>
    <w:rsid w:val="006F7F2A"/>
    <w:rsid w:val="0070063A"/>
    <w:rsid w:val="0071151C"/>
    <w:rsid w:val="00725BE3"/>
    <w:rsid w:val="007324CD"/>
    <w:rsid w:val="00737E59"/>
    <w:rsid w:val="00747D3F"/>
    <w:rsid w:val="00747EE4"/>
    <w:rsid w:val="00760C1E"/>
    <w:rsid w:val="00765D37"/>
    <w:rsid w:val="007736BF"/>
    <w:rsid w:val="00776DCE"/>
    <w:rsid w:val="007828AE"/>
    <w:rsid w:val="00786ACC"/>
    <w:rsid w:val="007972B6"/>
    <w:rsid w:val="007A4F7C"/>
    <w:rsid w:val="007A763B"/>
    <w:rsid w:val="007A7C82"/>
    <w:rsid w:val="007B5C99"/>
    <w:rsid w:val="007B73CB"/>
    <w:rsid w:val="007B7984"/>
    <w:rsid w:val="007E1037"/>
    <w:rsid w:val="007E2039"/>
    <w:rsid w:val="007F7AC2"/>
    <w:rsid w:val="008040C3"/>
    <w:rsid w:val="00832C72"/>
    <w:rsid w:val="0085446E"/>
    <w:rsid w:val="00854ED3"/>
    <w:rsid w:val="008858D4"/>
    <w:rsid w:val="008908FE"/>
    <w:rsid w:val="00890C93"/>
    <w:rsid w:val="00893651"/>
    <w:rsid w:val="008A12EB"/>
    <w:rsid w:val="008B35C2"/>
    <w:rsid w:val="008B47F4"/>
    <w:rsid w:val="008B4CE4"/>
    <w:rsid w:val="008B523E"/>
    <w:rsid w:val="008D018B"/>
    <w:rsid w:val="008D4409"/>
    <w:rsid w:val="008E1F8F"/>
    <w:rsid w:val="008F1E1B"/>
    <w:rsid w:val="008F5E36"/>
    <w:rsid w:val="00907ADB"/>
    <w:rsid w:val="00940BEF"/>
    <w:rsid w:val="009418F6"/>
    <w:rsid w:val="00953412"/>
    <w:rsid w:val="00974FD2"/>
    <w:rsid w:val="009862D0"/>
    <w:rsid w:val="00987C8E"/>
    <w:rsid w:val="009947A7"/>
    <w:rsid w:val="009956B3"/>
    <w:rsid w:val="00997C02"/>
    <w:rsid w:val="009A0479"/>
    <w:rsid w:val="009B3010"/>
    <w:rsid w:val="009B5233"/>
    <w:rsid w:val="009C1021"/>
    <w:rsid w:val="009D3D97"/>
    <w:rsid w:val="009E32A8"/>
    <w:rsid w:val="009F5734"/>
    <w:rsid w:val="009F6B49"/>
    <w:rsid w:val="00A00F34"/>
    <w:rsid w:val="00A01BC2"/>
    <w:rsid w:val="00A11BC9"/>
    <w:rsid w:val="00A50EDF"/>
    <w:rsid w:val="00A52F54"/>
    <w:rsid w:val="00A55E31"/>
    <w:rsid w:val="00A63E80"/>
    <w:rsid w:val="00A66364"/>
    <w:rsid w:val="00A92347"/>
    <w:rsid w:val="00AA09D3"/>
    <w:rsid w:val="00AA5611"/>
    <w:rsid w:val="00AB0638"/>
    <w:rsid w:val="00AB0A49"/>
    <w:rsid w:val="00AB4E42"/>
    <w:rsid w:val="00AB69D4"/>
    <w:rsid w:val="00AD243C"/>
    <w:rsid w:val="00AD785F"/>
    <w:rsid w:val="00AE1D38"/>
    <w:rsid w:val="00AF50DE"/>
    <w:rsid w:val="00AF5DA5"/>
    <w:rsid w:val="00B1119A"/>
    <w:rsid w:val="00B120DB"/>
    <w:rsid w:val="00B5082C"/>
    <w:rsid w:val="00B53535"/>
    <w:rsid w:val="00B632C3"/>
    <w:rsid w:val="00B8158F"/>
    <w:rsid w:val="00B8271E"/>
    <w:rsid w:val="00B85497"/>
    <w:rsid w:val="00BB0195"/>
    <w:rsid w:val="00BB0EA2"/>
    <w:rsid w:val="00BE13A6"/>
    <w:rsid w:val="00C0233F"/>
    <w:rsid w:val="00C03BAB"/>
    <w:rsid w:val="00C06A2D"/>
    <w:rsid w:val="00C15836"/>
    <w:rsid w:val="00C166AE"/>
    <w:rsid w:val="00C17ADD"/>
    <w:rsid w:val="00C2109D"/>
    <w:rsid w:val="00C30BF5"/>
    <w:rsid w:val="00C733AC"/>
    <w:rsid w:val="00C936CC"/>
    <w:rsid w:val="00C95139"/>
    <w:rsid w:val="00C97A41"/>
    <w:rsid w:val="00CA10AE"/>
    <w:rsid w:val="00CA2BAE"/>
    <w:rsid w:val="00CA7F4D"/>
    <w:rsid w:val="00CB0C70"/>
    <w:rsid w:val="00CD5DDC"/>
    <w:rsid w:val="00CE319E"/>
    <w:rsid w:val="00CF3341"/>
    <w:rsid w:val="00D052B0"/>
    <w:rsid w:val="00D06341"/>
    <w:rsid w:val="00D30AAF"/>
    <w:rsid w:val="00D31BBC"/>
    <w:rsid w:val="00D329B6"/>
    <w:rsid w:val="00D43EA1"/>
    <w:rsid w:val="00D459ED"/>
    <w:rsid w:val="00D51079"/>
    <w:rsid w:val="00D6177B"/>
    <w:rsid w:val="00D61846"/>
    <w:rsid w:val="00D66FE2"/>
    <w:rsid w:val="00D806DB"/>
    <w:rsid w:val="00D80BDE"/>
    <w:rsid w:val="00D85636"/>
    <w:rsid w:val="00D872D4"/>
    <w:rsid w:val="00DD173A"/>
    <w:rsid w:val="00DD4E72"/>
    <w:rsid w:val="00DD61BA"/>
    <w:rsid w:val="00DD7461"/>
    <w:rsid w:val="00E04C32"/>
    <w:rsid w:val="00E10DF6"/>
    <w:rsid w:val="00E1552C"/>
    <w:rsid w:val="00E1572F"/>
    <w:rsid w:val="00E201F0"/>
    <w:rsid w:val="00E301F5"/>
    <w:rsid w:val="00E306B5"/>
    <w:rsid w:val="00E31DBC"/>
    <w:rsid w:val="00E36044"/>
    <w:rsid w:val="00E5455F"/>
    <w:rsid w:val="00E632C0"/>
    <w:rsid w:val="00E750CF"/>
    <w:rsid w:val="00E825CE"/>
    <w:rsid w:val="00E82CA8"/>
    <w:rsid w:val="00E83F1F"/>
    <w:rsid w:val="00E9765E"/>
    <w:rsid w:val="00EB3BA0"/>
    <w:rsid w:val="00EB4251"/>
    <w:rsid w:val="00EB56A2"/>
    <w:rsid w:val="00EB57BC"/>
    <w:rsid w:val="00EC2560"/>
    <w:rsid w:val="00ED2F1D"/>
    <w:rsid w:val="00EE6E49"/>
    <w:rsid w:val="00EF5B06"/>
    <w:rsid w:val="00EF6D05"/>
    <w:rsid w:val="00F11397"/>
    <w:rsid w:val="00F120EA"/>
    <w:rsid w:val="00F177BF"/>
    <w:rsid w:val="00F17E4A"/>
    <w:rsid w:val="00F51A44"/>
    <w:rsid w:val="00F6620A"/>
    <w:rsid w:val="00F711F2"/>
    <w:rsid w:val="00F864E8"/>
    <w:rsid w:val="00F91882"/>
    <w:rsid w:val="00F97296"/>
    <w:rsid w:val="00FB1973"/>
    <w:rsid w:val="00FB56AE"/>
    <w:rsid w:val="00FB5D1A"/>
    <w:rsid w:val="00FB60DB"/>
    <w:rsid w:val="00FC02CC"/>
    <w:rsid w:val="00FC7D18"/>
    <w:rsid w:val="00FD32BD"/>
    <w:rsid w:val="00FD6E5C"/>
    <w:rsid w:val="00FE037E"/>
    <w:rsid w:val="00FE2A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592CEC"/>
    <w:rPr>
      <w:vertAlign w:val="superscript"/>
    </w:rPr>
  </w:style>
  <w:style w:type="paragraph" w:styleId="Notedebasdepage">
    <w:name w:val="footnote text"/>
    <w:basedOn w:val="Normal"/>
    <w:link w:val="NotedebasdepageCar"/>
    <w:uiPriority w:val="99"/>
    <w:rsid w:val="00592CEC"/>
    <w:pPr>
      <w:bidi/>
      <w:spacing w:before="0" w:after="0" w:line="240" w:lineRule="auto"/>
    </w:pPr>
    <w:rPr>
      <w:rFonts w:ascii="Times New Roman" w:eastAsia="Times New Roman" w:hAnsi="Times New Roman" w:cs="Traditional Arabic"/>
      <w:sz w:val="20"/>
      <w:szCs w:val="20"/>
      <w:lang w:eastAsia="fr-FR"/>
    </w:rPr>
  </w:style>
  <w:style w:type="character" w:customStyle="1" w:styleId="NotedebasdepageCar">
    <w:name w:val="Note de bas de page Car"/>
    <w:basedOn w:val="Policepardfaut"/>
    <w:link w:val="Notedebasdepage"/>
    <w:uiPriority w:val="99"/>
    <w:rsid w:val="00592CEC"/>
    <w:rPr>
      <w:rFonts w:ascii="Times New Roman" w:eastAsia="Times New Roman" w:hAnsi="Times New Roman" w:cs="Traditional Arabic"/>
      <w:sz w:val="20"/>
      <w:szCs w:val="20"/>
      <w:lang w:eastAsia="fr-FR"/>
    </w:rPr>
  </w:style>
  <w:style w:type="character" w:styleId="Lienhypertexte">
    <w:name w:val="Hyperlink"/>
    <w:basedOn w:val="Policepardfaut"/>
    <w:uiPriority w:val="99"/>
    <w:unhideWhenUsed/>
    <w:rsid w:val="00F6620A"/>
    <w:rPr>
      <w:color w:val="0000FF" w:themeColor="hyperlink"/>
      <w:u w:val="single"/>
    </w:rPr>
  </w:style>
  <w:style w:type="character" w:customStyle="1" w:styleId="hwtze">
    <w:name w:val="hwtze"/>
    <w:basedOn w:val="Policepardfaut"/>
    <w:rsid w:val="00725BE3"/>
  </w:style>
  <w:style w:type="character" w:customStyle="1" w:styleId="rynqvb">
    <w:name w:val="rynqvb"/>
    <w:basedOn w:val="Policepardfaut"/>
    <w:rsid w:val="00725BE3"/>
  </w:style>
  <w:style w:type="paragraph" w:styleId="En-tte">
    <w:name w:val="header"/>
    <w:basedOn w:val="Normal"/>
    <w:link w:val="En-tteCar"/>
    <w:uiPriority w:val="99"/>
    <w:semiHidden/>
    <w:unhideWhenUsed/>
    <w:rsid w:val="006B60E6"/>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6B60E6"/>
  </w:style>
  <w:style w:type="paragraph" w:styleId="Pieddepage">
    <w:name w:val="footer"/>
    <w:basedOn w:val="Normal"/>
    <w:link w:val="PieddepageCar"/>
    <w:uiPriority w:val="99"/>
    <w:unhideWhenUsed/>
    <w:rsid w:val="006B60E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B60E6"/>
  </w:style>
</w:styles>
</file>

<file path=word/webSettings.xml><?xml version="1.0" encoding="utf-8"?>
<w:webSettings xmlns:r="http://schemas.openxmlformats.org/officeDocument/2006/relationships" xmlns:w="http://schemas.openxmlformats.org/wordprocessingml/2006/main">
  <w:divs>
    <w:div w:id="1441071310">
      <w:bodyDiv w:val="1"/>
      <w:marLeft w:val="0"/>
      <w:marRight w:val="0"/>
      <w:marTop w:val="0"/>
      <w:marBottom w:val="0"/>
      <w:divBdr>
        <w:top w:val="none" w:sz="0" w:space="0" w:color="auto"/>
        <w:left w:val="none" w:sz="0" w:space="0" w:color="auto"/>
        <w:bottom w:val="none" w:sz="0" w:space="0" w:color="auto"/>
        <w:right w:val="none" w:sz="0" w:space="0" w:color="auto"/>
      </w:divBdr>
      <w:divsChild>
        <w:div w:id="418258141">
          <w:marLeft w:val="0"/>
          <w:marRight w:val="10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C3EE-CA1A-4FDE-A2E0-AE4E807C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27</Pages>
  <Words>4854</Words>
  <Characters>26699</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Lonovo</dc:creator>
  <cp:lastModifiedBy>Lonovo</cp:lastModifiedBy>
  <cp:revision>198</cp:revision>
  <dcterms:created xsi:type="dcterms:W3CDTF">2021-05-14T07:33:00Z</dcterms:created>
  <dcterms:modified xsi:type="dcterms:W3CDTF">2024-05-16T12:10:00Z</dcterms:modified>
</cp:coreProperties>
</file>